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8FCB" w14:textId="77777777" w:rsidR="006103C1" w:rsidRDefault="006103C1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AD3373D" w14:textId="387BF56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3FADA0F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792C180" w14:textId="389FDF12" w:rsidR="00783EDD" w:rsidRPr="00B92691" w:rsidRDefault="00783EDD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В Липецке прошл</w:t>
      </w:r>
      <w:r w:rsidR="00293DD0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а</w:t>
      </w:r>
      <w:r w:rsidR="002D484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серия просветительских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мероприяти</w:t>
      </w:r>
      <w:r w:rsidR="002D484B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по налоговой грамотности </w:t>
      </w:r>
    </w:p>
    <w:p w14:paraId="2471195E" w14:textId="77777777" w:rsidR="006119E2" w:rsidRDefault="006119E2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FD1BB7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484B">
        <w:rPr>
          <w:rFonts w:ascii="Times New Roman" w:hAnsi="Times New Roman" w:cs="Times New Roman"/>
          <w:sz w:val="26"/>
          <w:szCs w:val="26"/>
        </w:rPr>
        <w:t>УФНС России по Липецкой области продолжает работу по повышению налоговой культуры среди молодежи. В ноябре мероприятия охватили разные возрастные группы.</w:t>
      </w:r>
    </w:p>
    <w:p w14:paraId="411D0031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9D20EF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484B">
        <w:rPr>
          <w:rFonts w:ascii="Times New Roman" w:hAnsi="Times New Roman" w:cs="Times New Roman"/>
          <w:sz w:val="26"/>
          <w:szCs w:val="26"/>
        </w:rPr>
        <w:t>Для учеников 5–6 классов в четырёх школах города прошли уроки в рамках проекта «</w:t>
      </w:r>
      <w:proofErr w:type="spellStart"/>
      <w:r w:rsidRPr="002D484B">
        <w:rPr>
          <w:rFonts w:ascii="Times New Roman" w:hAnsi="Times New Roman" w:cs="Times New Roman"/>
          <w:sz w:val="26"/>
          <w:szCs w:val="26"/>
        </w:rPr>
        <w:t>юНГа</w:t>
      </w:r>
      <w:proofErr w:type="spellEnd"/>
      <w:r w:rsidRPr="002D484B">
        <w:rPr>
          <w:rFonts w:ascii="Times New Roman" w:hAnsi="Times New Roman" w:cs="Times New Roman"/>
          <w:sz w:val="26"/>
          <w:szCs w:val="26"/>
        </w:rPr>
        <w:t>». В игровой форме школьники узнали, что такое налоги, на какие общественные нужды идут налоговые поступления и какие функции выполняет налоговая служба. В формате игры «Правда/неправда» они разобрались с понятием НДФЛ, а также с тем, кто и когда платит транспортный, земельный налог и налог на имущество.</w:t>
      </w:r>
    </w:p>
    <w:p w14:paraId="77052F16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EC5D06" w14:textId="1D6765C4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484B">
        <w:rPr>
          <w:rFonts w:ascii="Times New Roman" w:hAnsi="Times New Roman" w:cs="Times New Roman"/>
          <w:sz w:val="26"/>
          <w:szCs w:val="26"/>
        </w:rPr>
        <w:t>Старшеклассники (10–11 классы) приняли участие в проекте «Образовательный десант», организованном Советом лидеров Липецкой области</w:t>
      </w:r>
      <w:r>
        <w:rPr>
          <w:rFonts w:ascii="Times New Roman" w:hAnsi="Times New Roman" w:cs="Times New Roman"/>
          <w:sz w:val="26"/>
          <w:szCs w:val="26"/>
        </w:rPr>
        <w:t xml:space="preserve"> совместно с ведомствами</w:t>
      </w:r>
      <w:r w:rsidRPr="002D484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В рамках уроков</w:t>
      </w:r>
      <w:r w:rsidRPr="002D484B">
        <w:rPr>
          <w:rFonts w:ascii="Times New Roman" w:hAnsi="Times New Roman" w:cs="Times New Roman"/>
          <w:sz w:val="26"/>
          <w:szCs w:val="26"/>
        </w:rPr>
        <w:t xml:space="preserve"> сотрудники Управления рассказали о формах регистрации бизнеса — как индивидуального предпринимателя, так и юридического лица, а также разъяснили особенности специального налогового режима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2D484B">
        <w:rPr>
          <w:rFonts w:ascii="Times New Roman" w:hAnsi="Times New Roman" w:cs="Times New Roman"/>
          <w:sz w:val="26"/>
          <w:szCs w:val="26"/>
        </w:rPr>
        <w:t>алог на профессиональный доход. Будущим абитуриентам также объяснили, как получить налоговый вычет за оплату обучения и на какие виды вычетов граждане имеют право.</w:t>
      </w:r>
    </w:p>
    <w:p w14:paraId="32B976BD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00CF60C" w14:textId="001F8D46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484B">
        <w:rPr>
          <w:rFonts w:ascii="Times New Roman" w:hAnsi="Times New Roman" w:cs="Times New Roman"/>
          <w:sz w:val="26"/>
          <w:szCs w:val="26"/>
        </w:rPr>
        <w:t>Кроме того, ко Всемирному дню прав ребёнка специалисты У</w:t>
      </w:r>
      <w:r w:rsidR="00293DD0">
        <w:rPr>
          <w:rFonts w:ascii="Times New Roman" w:hAnsi="Times New Roman" w:cs="Times New Roman"/>
          <w:sz w:val="26"/>
          <w:szCs w:val="26"/>
        </w:rPr>
        <w:t>правления</w:t>
      </w:r>
      <w:r w:rsidRPr="002D484B">
        <w:rPr>
          <w:rFonts w:ascii="Times New Roman" w:hAnsi="Times New Roman" w:cs="Times New Roman"/>
          <w:sz w:val="26"/>
          <w:szCs w:val="26"/>
        </w:rPr>
        <w:t xml:space="preserve"> приняли участие в городском фестивале правовых знаний «</w:t>
      </w:r>
      <w:proofErr w:type="spellStart"/>
      <w:r w:rsidRPr="002D484B">
        <w:rPr>
          <w:rFonts w:ascii="Times New Roman" w:hAnsi="Times New Roman" w:cs="Times New Roman"/>
          <w:sz w:val="26"/>
          <w:szCs w:val="26"/>
        </w:rPr>
        <w:t>Правознание</w:t>
      </w:r>
      <w:proofErr w:type="spellEnd"/>
      <w:r w:rsidRPr="002D484B">
        <w:rPr>
          <w:rFonts w:ascii="Times New Roman" w:hAnsi="Times New Roman" w:cs="Times New Roman"/>
          <w:sz w:val="26"/>
          <w:szCs w:val="26"/>
        </w:rPr>
        <w:t>». На площадке работало 15 локаций от различных ведомств, включая налоговую службу. Школьники и студенты могли в режиме «единого окна» задать экспертам вопросы: о карьере в ФНС, социальных гарантиях госслужбы, порядке получения налоговых вычетов, правилах исчисления НДФЛ, оформлении самозанятости и рисках, связанных с дроблением бизнеса. В фестивале участвовали более 40 образовательных организаций и свыше 150 учащихся. Эксперты оценили уровень налоговой грамотности молодёжи, напомнили о важности соблюдения законодательства и отметили лучших знатоков права.</w:t>
      </w:r>
    </w:p>
    <w:p w14:paraId="5C47E57A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3B5F39" w14:textId="66BAB75A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484B">
        <w:rPr>
          <w:rFonts w:ascii="Times New Roman" w:hAnsi="Times New Roman" w:cs="Times New Roman"/>
          <w:sz w:val="26"/>
          <w:szCs w:val="26"/>
        </w:rPr>
        <w:t xml:space="preserve">Для студентов Липецкого филиала Финансового университета при Правительстве РФ </w:t>
      </w:r>
      <w:r>
        <w:rPr>
          <w:rFonts w:ascii="Times New Roman" w:hAnsi="Times New Roman" w:cs="Times New Roman"/>
          <w:sz w:val="26"/>
          <w:szCs w:val="26"/>
        </w:rPr>
        <w:t xml:space="preserve">был проведен </w:t>
      </w:r>
      <w:r w:rsidRPr="002D484B">
        <w:rPr>
          <w:rFonts w:ascii="Times New Roman" w:hAnsi="Times New Roman" w:cs="Times New Roman"/>
          <w:sz w:val="26"/>
          <w:szCs w:val="26"/>
        </w:rPr>
        <w:t xml:space="preserve">семинар. На нём </w:t>
      </w:r>
      <w:r>
        <w:rPr>
          <w:rFonts w:ascii="Times New Roman" w:hAnsi="Times New Roman" w:cs="Times New Roman"/>
          <w:sz w:val="26"/>
          <w:szCs w:val="26"/>
        </w:rPr>
        <w:t xml:space="preserve">с учащимися налоговики </w:t>
      </w:r>
      <w:r w:rsidRPr="002D484B">
        <w:rPr>
          <w:rFonts w:ascii="Times New Roman" w:hAnsi="Times New Roman" w:cs="Times New Roman"/>
          <w:sz w:val="26"/>
          <w:szCs w:val="26"/>
        </w:rPr>
        <w:t xml:space="preserve">обсудили прогрессивную шкалу НДФЛ, виды налоговых вычетов (социальные, имущественные, стандартные, инвестиционные), </w:t>
      </w:r>
      <w:r>
        <w:rPr>
          <w:rFonts w:ascii="Times New Roman" w:hAnsi="Times New Roman" w:cs="Times New Roman"/>
          <w:sz w:val="26"/>
          <w:szCs w:val="26"/>
        </w:rPr>
        <w:t>как не стать</w:t>
      </w:r>
      <w:r w:rsidRPr="002D484B">
        <w:rPr>
          <w:rFonts w:ascii="Times New Roman" w:hAnsi="Times New Roman" w:cs="Times New Roman"/>
          <w:sz w:val="26"/>
          <w:szCs w:val="26"/>
        </w:rPr>
        <w:t xml:space="preserve"> номинальным директором, а также возможности электронных сервисов ФНС России. После лекции студенты в игровом формате разрабатывали бизнес-планы для открытия ИП, выбирая подходящий налоговый режим, рассчитывая доход и применяя соответствующие ставки.</w:t>
      </w:r>
    </w:p>
    <w:p w14:paraId="79C0E8BE" w14:textId="77777777" w:rsidR="002D484B" w:rsidRPr="002D484B" w:rsidRDefault="002D484B" w:rsidP="002D48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95A8DC" w14:textId="77777777" w:rsidR="006103C1" w:rsidRDefault="002D484B" w:rsidP="0061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D484B">
        <w:rPr>
          <w:rFonts w:ascii="Times New Roman" w:hAnsi="Times New Roman" w:cs="Times New Roman"/>
          <w:sz w:val="26"/>
          <w:szCs w:val="26"/>
        </w:rPr>
        <w:lastRenderedPageBreak/>
        <w:t>Для взрослого населения региона в ноябре прошли традиционные Дни открытых дверей по вопросам уплаты имущественных налогов и серия вебинаров по актуальным темам налогообложения.</w:t>
      </w:r>
    </w:p>
    <w:p w14:paraId="13716F3C" w14:textId="77777777" w:rsidR="006103C1" w:rsidRDefault="006103C1" w:rsidP="0061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E03301" w14:textId="77777777" w:rsidR="006103C1" w:rsidRDefault="006103C1" w:rsidP="00610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5124AC7" w14:textId="315A4F01" w:rsidR="00C00FEE" w:rsidRPr="006103C1" w:rsidRDefault="006103C1" w:rsidP="006103C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6103C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  <w:r w:rsidR="00BA2187" w:rsidRPr="006103C1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</w:t>
      </w:r>
    </w:p>
    <w:sectPr w:rsidR="00C00FEE" w:rsidRPr="006103C1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AC050D"/>
    <w:multiLevelType w:val="hybridMultilevel"/>
    <w:tmpl w:val="0AF0E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34B7CCA"/>
    <w:multiLevelType w:val="hybridMultilevel"/>
    <w:tmpl w:val="2B8846A6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C0B25"/>
    <w:multiLevelType w:val="hybridMultilevel"/>
    <w:tmpl w:val="F7DAFC3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43318D"/>
    <w:multiLevelType w:val="hybridMultilevel"/>
    <w:tmpl w:val="757A2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7D36F5"/>
    <w:multiLevelType w:val="hybridMultilevel"/>
    <w:tmpl w:val="35A42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D96005"/>
    <w:multiLevelType w:val="hybridMultilevel"/>
    <w:tmpl w:val="C4DE0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F705ED"/>
    <w:multiLevelType w:val="hybridMultilevel"/>
    <w:tmpl w:val="0A280B84"/>
    <w:lvl w:ilvl="0" w:tplc="8200BEAA">
      <w:numFmt w:val="bullet"/>
      <w:lvlText w:val="•"/>
      <w:lvlJc w:val="left"/>
      <w:pPr>
        <w:ind w:left="754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286DBA"/>
    <w:multiLevelType w:val="hybridMultilevel"/>
    <w:tmpl w:val="A4001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43525"/>
    <w:multiLevelType w:val="hybridMultilevel"/>
    <w:tmpl w:val="8112F5A8"/>
    <w:lvl w:ilvl="0" w:tplc="A1E08A6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97A31"/>
    <w:multiLevelType w:val="hybridMultilevel"/>
    <w:tmpl w:val="EDC2BD70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85D60"/>
    <w:multiLevelType w:val="hybridMultilevel"/>
    <w:tmpl w:val="083094A6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94C3D"/>
    <w:multiLevelType w:val="hybridMultilevel"/>
    <w:tmpl w:val="231AFD0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FA69ED"/>
    <w:multiLevelType w:val="hybridMultilevel"/>
    <w:tmpl w:val="0D3644AA"/>
    <w:lvl w:ilvl="0" w:tplc="1B18C1A2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8D2ABD"/>
    <w:multiLevelType w:val="hybridMultilevel"/>
    <w:tmpl w:val="A9AA6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A5720B"/>
    <w:multiLevelType w:val="hybridMultilevel"/>
    <w:tmpl w:val="FFF63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58FD2AF6"/>
    <w:multiLevelType w:val="hybridMultilevel"/>
    <w:tmpl w:val="A43C12C0"/>
    <w:lvl w:ilvl="0" w:tplc="6FE41F1C">
      <w:numFmt w:val="bullet"/>
      <w:lvlText w:val="·"/>
      <w:lvlJc w:val="left"/>
      <w:pPr>
        <w:ind w:left="133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741A9"/>
    <w:multiLevelType w:val="hybridMultilevel"/>
    <w:tmpl w:val="73F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C1C3C"/>
    <w:multiLevelType w:val="hybridMultilevel"/>
    <w:tmpl w:val="280A68BA"/>
    <w:lvl w:ilvl="0" w:tplc="8200BEAA">
      <w:numFmt w:val="bullet"/>
      <w:lvlText w:val="•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019D7"/>
    <w:multiLevelType w:val="hybridMultilevel"/>
    <w:tmpl w:val="E1D67A4A"/>
    <w:lvl w:ilvl="0" w:tplc="41FCD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579A9"/>
    <w:multiLevelType w:val="hybridMultilevel"/>
    <w:tmpl w:val="B8B4716E"/>
    <w:lvl w:ilvl="0" w:tplc="6FE41F1C">
      <w:numFmt w:val="bullet"/>
      <w:lvlText w:val="·"/>
      <w:lvlJc w:val="left"/>
      <w:pPr>
        <w:ind w:left="972" w:hanging="612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884DCD"/>
    <w:multiLevelType w:val="hybridMultilevel"/>
    <w:tmpl w:val="F0A20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6045EA"/>
    <w:multiLevelType w:val="hybridMultilevel"/>
    <w:tmpl w:val="CF4AE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072A73"/>
    <w:multiLevelType w:val="hybridMultilevel"/>
    <w:tmpl w:val="951CC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F6402"/>
    <w:multiLevelType w:val="hybridMultilevel"/>
    <w:tmpl w:val="5FE8B146"/>
    <w:lvl w:ilvl="0" w:tplc="EE0A85A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631341">
    <w:abstractNumId w:val="0"/>
  </w:num>
  <w:num w:numId="2" w16cid:durableId="1445424522">
    <w:abstractNumId w:val="30"/>
  </w:num>
  <w:num w:numId="3" w16cid:durableId="1815440574">
    <w:abstractNumId w:val="24"/>
  </w:num>
  <w:num w:numId="4" w16cid:durableId="1559199675">
    <w:abstractNumId w:val="23"/>
  </w:num>
  <w:num w:numId="5" w16cid:durableId="170876456">
    <w:abstractNumId w:val="14"/>
  </w:num>
  <w:num w:numId="6" w16cid:durableId="661009889">
    <w:abstractNumId w:val="7"/>
  </w:num>
  <w:num w:numId="7" w16cid:durableId="1836460523">
    <w:abstractNumId w:val="13"/>
  </w:num>
  <w:num w:numId="8" w16cid:durableId="655257526">
    <w:abstractNumId w:val="2"/>
  </w:num>
  <w:num w:numId="9" w16cid:durableId="1390618715">
    <w:abstractNumId w:val="10"/>
  </w:num>
  <w:num w:numId="10" w16cid:durableId="565913873">
    <w:abstractNumId w:val="11"/>
  </w:num>
  <w:num w:numId="11" w16cid:durableId="1957449120">
    <w:abstractNumId w:val="38"/>
  </w:num>
  <w:num w:numId="12" w16cid:durableId="2057731697">
    <w:abstractNumId w:val="9"/>
  </w:num>
  <w:num w:numId="13" w16cid:durableId="1944872879">
    <w:abstractNumId w:val="32"/>
  </w:num>
  <w:num w:numId="14" w16cid:durableId="871528603">
    <w:abstractNumId w:val="18"/>
  </w:num>
  <w:num w:numId="15" w16cid:durableId="1276592434">
    <w:abstractNumId w:val="3"/>
  </w:num>
  <w:num w:numId="16" w16cid:durableId="1708992492">
    <w:abstractNumId w:val="26"/>
  </w:num>
  <w:num w:numId="17" w16cid:durableId="883175584">
    <w:abstractNumId w:val="29"/>
  </w:num>
  <w:num w:numId="18" w16cid:durableId="2109541803">
    <w:abstractNumId w:val="21"/>
  </w:num>
  <w:num w:numId="19" w16cid:durableId="362369078">
    <w:abstractNumId w:val="16"/>
  </w:num>
  <w:num w:numId="20" w16cid:durableId="1979726226">
    <w:abstractNumId w:val="34"/>
  </w:num>
  <w:num w:numId="21" w16cid:durableId="2053572455">
    <w:abstractNumId w:val="15"/>
  </w:num>
  <w:num w:numId="22" w16cid:durableId="392238256">
    <w:abstractNumId w:val="20"/>
  </w:num>
  <w:num w:numId="23" w16cid:durableId="1795555460">
    <w:abstractNumId w:val="25"/>
  </w:num>
  <w:num w:numId="24" w16cid:durableId="901326573">
    <w:abstractNumId w:val="4"/>
  </w:num>
  <w:num w:numId="25" w16cid:durableId="1405762481">
    <w:abstractNumId w:val="5"/>
  </w:num>
  <w:num w:numId="26" w16cid:durableId="324941343">
    <w:abstractNumId w:val="19"/>
  </w:num>
  <w:num w:numId="27" w16cid:durableId="2141873428">
    <w:abstractNumId w:val="35"/>
  </w:num>
  <w:num w:numId="28" w16cid:durableId="440295356">
    <w:abstractNumId w:val="39"/>
  </w:num>
  <w:num w:numId="29" w16cid:durableId="377172042">
    <w:abstractNumId w:val="36"/>
  </w:num>
  <w:num w:numId="30" w16cid:durableId="2044475570">
    <w:abstractNumId w:val="31"/>
  </w:num>
  <w:num w:numId="31" w16cid:durableId="101196161">
    <w:abstractNumId w:val="22"/>
  </w:num>
  <w:num w:numId="32" w16cid:durableId="1876850259">
    <w:abstractNumId w:val="1"/>
  </w:num>
  <w:num w:numId="33" w16cid:durableId="103429658">
    <w:abstractNumId w:val="28"/>
  </w:num>
  <w:num w:numId="34" w16cid:durableId="1708800338">
    <w:abstractNumId w:val="33"/>
  </w:num>
  <w:num w:numId="35" w16cid:durableId="351542230">
    <w:abstractNumId w:val="37"/>
  </w:num>
  <w:num w:numId="36" w16cid:durableId="214197471">
    <w:abstractNumId w:val="41"/>
  </w:num>
  <w:num w:numId="37" w16cid:durableId="197275781">
    <w:abstractNumId w:val="6"/>
  </w:num>
  <w:num w:numId="38" w16cid:durableId="1255431211">
    <w:abstractNumId w:val="8"/>
  </w:num>
  <w:num w:numId="39" w16cid:durableId="1517841803">
    <w:abstractNumId w:val="12"/>
  </w:num>
  <w:num w:numId="40" w16cid:durableId="1569916848">
    <w:abstractNumId w:val="17"/>
  </w:num>
  <w:num w:numId="41" w16cid:durableId="323824278">
    <w:abstractNumId w:val="27"/>
  </w:num>
  <w:num w:numId="42" w16cid:durableId="78827856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4001"/>
    <w:rsid w:val="00033993"/>
    <w:rsid w:val="00040D72"/>
    <w:rsid w:val="00082AE7"/>
    <w:rsid w:val="000B1AB6"/>
    <w:rsid w:val="000E45C2"/>
    <w:rsid w:val="00110BF6"/>
    <w:rsid w:val="001147F7"/>
    <w:rsid w:val="00123CB2"/>
    <w:rsid w:val="00170EEB"/>
    <w:rsid w:val="00172B60"/>
    <w:rsid w:val="00182809"/>
    <w:rsid w:val="0019075E"/>
    <w:rsid w:val="00191792"/>
    <w:rsid w:val="001A0F7F"/>
    <w:rsid w:val="001B19AF"/>
    <w:rsid w:val="001B2F5B"/>
    <w:rsid w:val="001D6C18"/>
    <w:rsid w:val="001E54B0"/>
    <w:rsid w:val="002207ED"/>
    <w:rsid w:val="00232BB5"/>
    <w:rsid w:val="002405F7"/>
    <w:rsid w:val="00251BAE"/>
    <w:rsid w:val="00256FEB"/>
    <w:rsid w:val="002704D1"/>
    <w:rsid w:val="00270CCB"/>
    <w:rsid w:val="00271ED8"/>
    <w:rsid w:val="00280E4D"/>
    <w:rsid w:val="00285392"/>
    <w:rsid w:val="00285847"/>
    <w:rsid w:val="00285E99"/>
    <w:rsid w:val="00292A20"/>
    <w:rsid w:val="00293DD0"/>
    <w:rsid w:val="002A578F"/>
    <w:rsid w:val="002B3ADE"/>
    <w:rsid w:val="002C3A47"/>
    <w:rsid w:val="002D418F"/>
    <w:rsid w:val="002D484B"/>
    <w:rsid w:val="002E31B5"/>
    <w:rsid w:val="002F2028"/>
    <w:rsid w:val="002F5BF9"/>
    <w:rsid w:val="0030486A"/>
    <w:rsid w:val="00311C98"/>
    <w:rsid w:val="00323AF8"/>
    <w:rsid w:val="00334939"/>
    <w:rsid w:val="0034463B"/>
    <w:rsid w:val="00347D48"/>
    <w:rsid w:val="003543B1"/>
    <w:rsid w:val="0036253D"/>
    <w:rsid w:val="00371C68"/>
    <w:rsid w:val="003B0FEE"/>
    <w:rsid w:val="003F1095"/>
    <w:rsid w:val="003F569A"/>
    <w:rsid w:val="004139D5"/>
    <w:rsid w:val="0043352F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F3529"/>
    <w:rsid w:val="004F37E2"/>
    <w:rsid w:val="004F54A9"/>
    <w:rsid w:val="00505DF7"/>
    <w:rsid w:val="0051018F"/>
    <w:rsid w:val="00522A6B"/>
    <w:rsid w:val="00537992"/>
    <w:rsid w:val="0054181D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5F53B5"/>
    <w:rsid w:val="006103C1"/>
    <w:rsid w:val="006119E2"/>
    <w:rsid w:val="0062259C"/>
    <w:rsid w:val="00630443"/>
    <w:rsid w:val="0063157E"/>
    <w:rsid w:val="00632440"/>
    <w:rsid w:val="006472AB"/>
    <w:rsid w:val="00647810"/>
    <w:rsid w:val="00651B9F"/>
    <w:rsid w:val="006746CF"/>
    <w:rsid w:val="006862C3"/>
    <w:rsid w:val="006A4BA0"/>
    <w:rsid w:val="006B0694"/>
    <w:rsid w:val="006B4A2F"/>
    <w:rsid w:val="006C715E"/>
    <w:rsid w:val="006D23C3"/>
    <w:rsid w:val="006D5FDA"/>
    <w:rsid w:val="00713A88"/>
    <w:rsid w:val="00717277"/>
    <w:rsid w:val="00733B50"/>
    <w:rsid w:val="00740823"/>
    <w:rsid w:val="00747FBB"/>
    <w:rsid w:val="0076604A"/>
    <w:rsid w:val="00771A49"/>
    <w:rsid w:val="007761E0"/>
    <w:rsid w:val="00780EE4"/>
    <w:rsid w:val="00783EDD"/>
    <w:rsid w:val="00784E3F"/>
    <w:rsid w:val="007A35FA"/>
    <w:rsid w:val="007C6EA6"/>
    <w:rsid w:val="007D334C"/>
    <w:rsid w:val="007D5488"/>
    <w:rsid w:val="007D7DB4"/>
    <w:rsid w:val="007E40D9"/>
    <w:rsid w:val="007E52EB"/>
    <w:rsid w:val="007F2E8E"/>
    <w:rsid w:val="0080468C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8F71AE"/>
    <w:rsid w:val="0092576D"/>
    <w:rsid w:val="009415F7"/>
    <w:rsid w:val="00972D58"/>
    <w:rsid w:val="00974EF3"/>
    <w:rsid w:val="009C124E"/>
    <w:rsid w:val="009E7A92"/>
    <w:rsid w:val="009F717A"/>
    <w:rsid w:val="009F7818"/>
    <w:rsid w:val="00A41445"/>
    <w:rsid w:val="00A429F0"/>
    <w:rsid w:val="00A62A99"/>
    <w:rsid w:val="00A64236"/>
    <w:rsid w:val="00A850F5"/>
    <w:rsid w:val="00AA154D"/>
    <w:rsid w:val="00AA1CEA"/>
    <w:rsid w:val="00AA6C09"/>
    <w:rsid w:val="00AB262E"/>
    <w:rsid w:val="00AC2E60"/>
    <w:rsid w:val="00AC4796"/>
    <w:rsid w:val="00B013AA"/>
    <w:rsid w:val="00B128E9"/>
    <w:rsid w:val="00B1689B"/>
    <w:rsid w:val="00B20C20"/>
    <w:rsid w:val="00B32954"/>
    <w:rsid w:val="00B47079"/>
    <w:rsid w:val="00B76418"/>
    <w:rsid w:val="00B92691"/>
    <w:rsid w:val="00BA2187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538EF"/>
    <w:rsid w:val="00C63A6F"/>
    <w:rsid w:val="00C71269"/>
    <w:rsid w:val="00C815C3"/>
    <w:rsid w:val="00CA41F1"/>
    <w:rsid w:val="00CA4EFE"/>
    <w:rsid w:val="00CC786E"/>
    <w:rsid w:val="00CD4F1A"/>
    <w:rsid w:val="00CE7290"/>
    <w:rsid w:val="00D1459B"/>
    <w:rsid w:val="00D33563"/>
    <w:rsid w:val="00D42D96"/>
    <w:rsid w:val="00D56518"/>
    <w:rsid w:val="00D56E7A"/>
    <w:rsid w:val="00D966F3"/>
    <w:rsid w:val="00DA408C"/>
    <w:rsid w:val="00DB1A10"/>
    <w:rsid w:val="00DC086E"/>
    <w:rsid w:val="00DC5206"/>
    <w:rsid w:val="00DE5A5F"/>
    <w:rsid w:val="00DF045A"/>
    <w:rsid w:val="00DF35D2"/>
    <w:rsid w:val="00E01A47"/>
    <w:rsid w:val="00E01C55"/>
    <w:rsid w:val="00E022CD"/>
    <w:rsid w:val="00E03501"/>
    <w:rsid w:val="00E04E53"/>
    <w:rsid w:val="00E22837"/>
    <w:rsid w:val="00E30855"/>
    <w:rsid w:val="00E40A06"/>
    <w:rsid w:val="00E47F86"/>
    <w:rsid w:val="00E53B1D"/>
    <w:rsid w:val="00E551A8"/>
    <w:rsid w:val="00E72E2B"/>
    <w:rsid w:val="00E90A69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5F38"/>
    <w:rsid w:val="00F27087"/>
    <w:rsid w:val="00F30884"/>
    <w:rsid w:val="00F3301A"/>
    <w:rsid w:val="00F336C1"/>
    <w:rsid w:val="00F408D2"/>
    <w:rsid w:val="00F4372B"/>
    <w:rsid w:val="00F47689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DC52"/>
  <w15:docId w15:val="{A41387A7-1404-492C-B929-A39F7ED4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90A6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0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5</cp:revision>
  <cp:lastPrinted>2025-03-04T10:14:00Z</cp:lastPrinted>
  <dcterms:created xsi:type="dcterms:W3CDTF">2025-02-28T14:13:00Z</dcterms:created>
  <dcterms:modified xsi:type="dcterms:W3CDTF">2025-12-08T11:07:00Z</dcterms:modified>
</cp:coreProperties>
</file>