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FB" w:rsidRPr="00211FAA" w:rsidRDefault="003E55FB" w:rsidP="003E55FB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:rsidR="003E55FB" w:rsidRDefault="003E55FB" w:rsidP="003E55FB">
      <w:pPr>
        <w:rPr>
          <w:b/>
          <w:sz w:val="26"/>
          <w:szCs w:val="26"/>
        </w:rPr>
      </w:pPr>
      <w:r w:rsidRPr="00E45539">
        <w:rPr>
          <w:b/>
          <w:sz w:val="26"/>
          <w:szCs w:val="26"/>
        </w:rPr>
        <w:t xml:space="preserve">Налоговики </w:t>
      </w:r>
      <w:r>
        <w:rPr>
          <w:b/>
          <w:sz w:val="26"/>
          <w:szCs w:val="26"/>
        </w:rPr>
        <w:t>приняли участие в круглом</w:t>
      </w:r>
      <w:r w:rsidRPr="00E45539">
        <w:rPr>
          <w:b/>
          <w:sz w:val="26"/>
          <w:szCs w:val="26"/>
        </w:rPr>
        <w:t xml:space="preserve"> стол</w:t>
      </w:r>
      <w:r>
        <w:rPr>
          <w:b/>
          <w:sz w:val="26"/>
          <w:szCs w:val="26"/>
        </w:rPr>
        <w:t>е</w:t>
      </w:r>
      <w:r w:rsidRPr="00E45539">
        <w:rPr>
          <w:b/>
          <w:sz w:val="26"/>
          <w:szCs w:val="26"/>
        </w:rPr>
        <w:t xml:space="preserve"> со студентами Липецкого филиала РАНХиГС</w:t>
      </w:r>
    </w:p>
    <w:p w:rsidR="00600A35" w:rsidRDefault="00600A35" w:rsidP="003E55FB">
      <w:pPr>
        <w:rPr>
          <w:b/>
          <w:sz w:val="26"/>
          <w:szCs w:val="26"/>
        </w:rPr>
      </w:pPr>
    </w:p>
    <w:p w:rsidR="00BE066F" w:rsidRDefault="003E55FB" w:rsidP="003E55FB">
      <w:pPr>
        <w:spacing w:after="240"/>
        <w:jc w:val="both"/>
        <w:rPr>
          <w:sz w:val="26"/>
          <w:szCs w:val="26"/>
        </w:rPr>
      </w:pPr>
      <w:r w:rsidRPr="00FF68D4">
        <w:rPr>
          <w:sz w:val="26"/>
          <w:szCs w:val="26"/>
        </w:rPr>
        <w:t xml:space="preserve">В Липецком филиале РАНХиГС прошел круглый стол, посвященный </w:t>
      </w:r>
      <w:r w:rsidR="00FF68D4" w:rsidRPr="00FF68D4">
        <w:rPr>
          <w:sz w:val="26"/>
          <w:szCs w:val="26"/>
        </w:rPr>
        <w:t>работе</w:t>
      </w:r>
      <w:r w:rsidRPr="00FF68D4">
        <w:rPr>
          <w:sz w:val="26"/>
          <w:szCs w:val="26"/>
        </w:rPr>
        <w:t xml:space="preserve"> </w:t>
      </w:r>
      <w:r w:rsidR="00BE066F">
        <w:rPr>
          <w:sz w:val="26"/>
          <w:szCs w:val="26"/>
        </w:rPr>
        <w:t>Федеральной налогов</w:t>
      </w:r>
      <w:r w:rsidR="00600A35">
        <w:rPr>
          <w:sz w:val="26"/>
          <w:szCs w:val="26"/>
        </w:rPr>
        <w:t xml:space="preserve">ой службы </w:t>
      </w:r>
      <w:r w:rsidRPr="00FF68D4">
        <w:rPr>
          <w:sz w:val="26"/>
          <w:szCs w:val="26"/>
        </w:rPr>
        <w:t>России</w:t>
      </w:r>
      <w:r w:rsidR="00600A35">
        <w:rPr>
          <w:sz w:val="26"/>
          <w:szCs w:val="26"/>
        </w:rPr>
        <w:t>.</w:t>
      </w:r>
    </w:p>
    <w:p w:rsidR="003E55FB" w:rsidRPr="00FF68D4" w:rsidRDefault="003E55FB" w:rsidP="003E55FB">
      <w:pPr>
        <w:spacing w:after="240"/>
        <w:jc w:val="both"/>
        <w:rPr>
          <w:sz w:val="26"/>
          <w:szCs w:val="26"/>
        </w:rPr>
      </w:pPr>
      <w:r w:rsidRPr="00FF68D4">
        <w:rPr>
          <w:sz w:val="26"/>
          <w:szCs w:val="26"/>
        </w:rPr>
        <w:t>«Современная налоговая служба – это, в первую очередь, работа в передовом высокотехнологическом ведомстве, которое занимает лидирующие поз</w:t>
      </w:r>
      <w:r w:rsidR="00560A6C" w:rsidRPr="00FF68D4">
        <w:rPr>
          <w:sz w:val="26"/>
          <w:szCs w:val="26"/>
        </w:rPr>
        <w:t xml:space="preserve">иции в цифровом развитии», - с приветственными </w:t>
      </w:r>
      <w:r w:rsidRPr="00FF68D4">
        <w:rPr>
          <w:sz w:val="26"/>
          <w:szCs w:val="26"/>
        </w:rPr>
        <w:t xml:space="preserve">словами выступила заместитель руководителя УФНС России </w:t>
      </w:r>
      <w:r w:rsidR="000426F6" w:rsidRPr="00FF68D4">
        <w:rPr>
          <w:sz w:val="26"/>
          <w:szCs w:val="26"/>
        </w:rPr>
        <w:t xml:space="preserve">по Липецкой области </w:t>
      </w:r>
      <w:r w:rsidRPr="00FF68D4">
        <w:rPr>
          <w:b/>
          <w:sz w:val="26"/>
          <w:szCs w:val="26"/>
        </w:rPr>
        <w:t>Оксана Рощупкина</w:t>
      </w:r>
      <w:r w:rsidRPr="00FF68D4">
        <w:rPr>
          <w:sz w:val="26"/>
          <w:szCs w:val="26"/>
        </w:rPr>
        <w:t>.</w:t>
      </w:r>
    </w:p>
    <w:p w:rsidR="002A42DC" w:rsidRPr="00FF68D4" w:rsidRDefault="001B48DE" w:rsidP="003E55FB">
      <w:pPr>
        <w:spacing w:after="240"/>
        <w:jc w:val="both"/>
        <w:rPr>
          <w:sz w:val="26"/>
          <w:szCs w:val="26"/>
        </w:rPr>
      </w:pPr>
      <w:r w:rsidRPr="00FF68D4">
        <w:rPr>
          <w:sz w:val="26"/>
          <w:szCs w:val="26"/>
        </w:rPr>
        <w:t xml:space="preserve">В начале мероприятия с докладами о истории развития системы налогообложения выступили студенты второго курса факультета «Экономическая безопасность». </w:t>
      </w:r>
      <w:r w:rsidR="00560A6C" w:rsidRPr="00FF68D4">
        <w:rPr>
          <w:sz w:val="26"/>
          <w:szCs w:val="26"/>
        </w:rPr>
        <w:t xml:space="preserve">Участники провели экскурс </w:t>
      </w:r>
      <w:r w:rsidR="002A42DC" w:rsidRPr="00FF68D4">
        <w:rPr>
          <w:sz w:val="26"/>
          <w:szCs w:val="26"/>
        </w:rPr>
        <w:t>по истории налоговых реформ в Российской империи и Советской России, затронули современные тенденции в развитии налоговой системы РФ.</w:t>
      </w:r>
    </w:p>
    <w:p w:rsidR="003E55FB" w:rsidRPr="00FF68D4" w:rsidRDefault="002A42DC" w:rsidP="003E55FB">
      <w:pPr>
        <w:spacing w:after="240"/>
        <w:jc w:val="both"/>
        <w:rPr>
          <w:sz w:val="26"/>
          <w:szCs w:val="26"/>
        </w:rPr>
      </w:pPr>
      <w:r w:rsidRPr="00FF68D4">
        <w:rPr>
          <w:sz w:val="26"/>
          <w:szCs w:val="26"/>
        </w:rPr>
        <w:t xml:space="preserve">Продолжила тему </w:t>
      </w:r>
      <w:r w:rsidR="00861391" w:rsidRPr="00FF68D4">
        <w:rPr>
          <w:sz w:val="26"/>
          <w:szCs w:val="26"/>
        </w:rPr>
        <w:t>нынешнего прогресса</w:t>
      </w:r>
      <w:r w:rsidRPr="00FF68D4">
        <w:rPr>
          <w:sz w:val="26"/>
          <w:szCs w:val="26"/>
        </w:rPr>
        <w:t xml:space="preserve"> </w:t>
      </w:r>
      <w:r w:rsidR="00861391" w:rsidRPr="00FF68D4">
        <w:rPr>
          <w:sz w:val="26"/>
          <w:szCs w:val="26"/>
        </w:rPr>
        <w:t>в налогообложении</w:t>
      </w:r>
      <w:r w:rsidR="00560A6C" w:rsidRPr="00FF68D4">
        <w:rPr>
          <w:sz w:val="26"/>
          <w:szCs w:val="26"/>
        </w:rPr>
        <w:t xml:space="preserve"> </w:t>
      </w:r>
      <w:r w:rsidR="00861391" w:rsidRPr="00FF68D4">
        <w:rPr>
          <w:sz w:val="26"/>
          <w:szCs w:val="26"/>
        </w:rPr>
        <w:t>з</w:t>
      </w:r>
      <w:r w:rsidR="003E55FB" w:rsidRPr="00FF68D4">
        <w:rPr>
          <w:sz w:val="26"/>
          <w:szCs w:val="26"/>
        </w:rPr>
        <w:t xml:space="preserve">аместитель начальника отдела оказания государственных услуг </w:t>
      </w:r>
      <w:r w:rsidR="003E55FB" w:rsidRPr="00FF68D4">
        <w:rPr>
          <w:b/>
          <w:sz w:val="26"/>
          <w:szCs w:val="26"/>
        </w:rPr>
        <w:t>Оксана Хальзева</w:t>
      </w:r>
      <w:r w:rsidR="00861391" w:rsidRPr="00FF68D4">
        <w:rPr>
          <w:sz w:val="26"/>
          <w:szCs w:val="26"/>
        </w:rPr>
        <w:t xml:space="preserve">. </w:t>
      </w:r>
      <w:r w:rsidR="00FF68D4" w:rsidRPr="00FF68D4">
        <w:rPr>
          <w:sz w:val="26"/>
          <w:szCs w:val="26"/>
        </w:rPr>
        <w:t xml:space="preserve">Она рассказала о многообразии электронных сервисов ФНС России, которые позволяют значительно облегчить взаимодействие с налоговыми органами и перейти на электронный документооборот. Специалист </w:t>
      </w:r>
      <w:r w:rsidR="003E55FB" w:rsidRPr="00FF68D4">
        <w:rPr>
          <w:sz w:val="26"/>
          <w:szCs w:val="26"/>
        </w:rPr>
        <w:t>представила студентам в целом, что из себя</w:t>
      </w:r>
      <w:r w:rsidR="001B48DE" w:rsidRPr="00FF68D4">
        <w:rPr>
          <w:sz w:val="26"/>
          <w:szCs w:val="26"/>
        </w:rPr>
        <w:t xml:space="preserve"> представляет налоговая служба</w:t>
      </w:r>
      <w:r w:rsidR="00FF68D4" w:rsidRPr="00FF68D4">
        <w:rPr>
          <w:sz w:val="26"/>
          <w:szCs w:val="26"/>
        </w:rPr>
        <w:t>: из чего формируются</w:t>
      </w:r>
      <w:r w:rsidR="003E55FB" w:rsidRPr="00FF68D4">
        <w:rPr>
          <w:sz w:val="26"/>
          <w:szCs w:val="26"/>
        </w:rPr>
        <w:t xml:space="preserve"> поступления в территориальный бюджет региона. </w:t>
      </w:r>
    </w:p>
    <w:p w:rsidR="001B48DE" w:rsidRPr="00FF68D4" w:rsidRDefault="001B48DE" w:rsidP="001B48DE">
      <w:pPr>
        <w:spacing w:after="240"/>
        <w:jc w:val="both"/>
        <w:rPr>
          <w:sz w:val="26"/>
          <w:szCs w:val="26"/>
        </w:rPr>
      </w:pPr>
      <w:r w:rsidRPr="00FF68D4">
        <w:rPr>
          <w:sz w:val="26"/>
          <w:szCs w:val="26"/>
        </w:rPr>
        <w:t xml:space="preserve">Начальник отдела выездных проверок №2 </w:t>
      </w:r>
      <w:r w:rsidRPr="00FF68D4">
        <w:rPr>
          <w:b/>
          <w:sz w:val="26"/>
          <w:szCs w:val="26"/>
        </w:rPr>
        <w:t>Вячеслав Гетманский</w:t>
      </w:r>
      <w:r w:rsidRPr="00FF68D4">
        <w:rPr>
          <w:sz w:val="26"/>
          <w:szCs w:val="26"/>
        </w:rPr>
        <w:t xml:space="preserve"> в своем выступлении не только рассказал о процессе проведения выездных проверок, но и на историях из практики показал насколько усовершенствовалась </w:t>
      </w:r>
      <w:r w:rsidR="000426F6" w:rsidRPr="00FF68D4">
        <w:rPr>
          <w:sz w:val="26"/>
          <w:szCs w:val="26"/>
        </w:rPr>
        <w:t>контрольная деятельность в данном направлении работы</w:t>
      </w:r>
      <w:r w:rsidRPr="00FF68D4">
        <w:rPr>
          <w:sz w:val="26"/>
          <w:szCs w:val="26"/>
        </w:rPr>
        <w:t xml:space="preserve"> за последние 5 лет благодаря цифровому развитию.</w:t>
      </w:r>
    </w:p>
    <w:p w:rsidR="003E55FB" w:rsidRPr="00FF68D4" w:rsidRDefault="003E55FB" w:rsidP="003E55FB">
      <w:pPr>
        <w:spacing w:after="240"/>
        <w:jc w:val="both"/>
        <w:rPr>
          <w:sz w:val="26"/>
          <w:szCs w:val="26"/>
        </w:rPr>
      </w:pPr>
      <w:r w:rsidRPr="00FF68D4">
        <w:rPr>
          <w:b/>
          <w:sz w:val="26"/>
          <w:szCs w:val="26"/>
        </w:rPr>
        <w:t>Светлана Овсянникова</w:t>
      </w:r>
      <w:r w:rsidRPr="00FF68D4">
        <w:rPr>
          <w:sz w:val="26"/>
          <w:szCs w:val="26"/>
        </w:rPr>
        <w:t xml:space="preserve">, заместитель начальника правового отдела, поделилась со студентами интересными ситуациями из судебной практики при разрешении налоговых споров. </w:t>
      </w:r>
    </w:p>
    <w:p w:rsidR="00600A35" w:rsidRDefault="003E55FB" w:rsidP="00FF68D4">
      <w:pPr>
        <w:spacing w:after="240"/>
        <w:jc w:val="both"/>
        <w:rPr>
          <w:sz w:val="26"/>
          <w:szCs w:val="26"/>
        </w:rPr>
      </w:pPr>
      <w:r w:rsidRPr="00FF68D4">
        <w:rPr>
          <w:sz w:val="26"/>
          <w:szCs w:val="26"/>
        </w:rPr>
        <w:t>Завершился круглый стол обсуждением, студенты задали все интересующие их вопросы</w:t>
      </w:r>
      <w:r w:rsidR="00FF68D4" w:rsidRPr="00FF68D4">
        <w:rPr>
          <w:sz w:val="26"/>
          <w:szCs w:val="26"/>
        </w:rPr>
        <w:t>,</w:t>
      </w:r>
      <w:r w:rsidRPr="00FF68D4">
        <w:rPr>
          <w:sz w:val="26"/>
          <w:szCs w:val="26"/>
        </w:rPr>
        <w:t xml:space="preserve"> </w:t>
      </w:r>
      <w:r w:rsidR="00FF68D4" w:rsidRPr="00FF68D4">
        <w:rPr>
          <w:sz w:val="26"/>
          <w:szCs w:val="26"/>
        </w:rPr>
        <w:t xml:space="preserve">в том числе </w:t>
      </w:r>
      <w:r w:rsidRPr="00FF68D4">
        <w:rPr>
          <w:sz w:val="26"/>
          <w:szCs w:val="26"/>
        </w:rPr>
        <w:t xml:space="preserve">о порядке при </w:t>
      </w:r>
      <w:r w:rsidR="00FF68D4" w:rsidRPr="00FF68D4">
        <w:rPr>
          <w:sz w:val="26"/>
          <w:szCs w:val="26"/>
        </w:rPr>
        <w:t>трудо</w:t>
      </w:r>
      <w:r w:rsidRPr="00FF68D4">
        <w:rPr>
          <w:sz w:val="26"/>
          <w:szCs w:val="26"/>
        </w:rPr>
        <w:t xml:space="preserve">устройстве в налоговый орган и личностно-профессиональном развитии государственных служащих.  </w:t>
      </w:r>
    </w:p>
    <w:p w:rsidR="0076498D" w:rsidRPr="007347C6" w:rsidRDefault="003E55FB" w:rsidP="007347C6">
      <w:pPr>
        <w:jc w:val="right"/>
        <w:rPr>
          <w:b/>
          <w:i/>
        </w:rPr>
      </w:pPr>
      <w:r>
        <w:rPr>
          <w:sz w:val="26"/>
          <w:szCs w:val="26"/>
        </w:rPr>
        <w:t xml:space="preserve">                                                        </w:t>
      </w:r>
      <w:r w:rsidRPr="007347C6">
        <w:rPr>
          <w:b/>
          <w:i/>
          <w:sz w:val="26"/>
          <w:szCs w:val="26"/>
        </w:rPr>
        <w:t xml:space="preserve"> </w:t>
      </w:r>
      <w:bookmarkStart w:id="0" w:name="_GoBack"/>
      <w:r w:rsidR="007347C6" w:rsidRPr="007347C6">
        <w:rPr>
          <w:b/>
          <w:i/>
          <w:sz w:val="26"/>
          <w:szCs w:val="26"/>
        </w:rPr>
        <w:t>УФНС России по Липецкой области</w:t>
      </w:r>
      <w:bookmarkEnd w:id="0"/>
    </w:p>
    <w:sectPr w:rsidR="0076498D" w:rsidRPr="007347C6" w:rsidSect="00FF68D4">
      <w:pgSz w:w="11906" w:h="16838"/>
      <w:pgMar w:top="1440" w:right="1080" w:bottom="1440" w:left="108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D4" w:rsidRDefault="00FF68D4" w:rsidP="00FF68D4">
      <w:r>
        <w:separator/>
      </w:r>
    </w:p>
  </w:endnote>
  <w:endnote w:type="continuationSeparator" w:id="0">
    <w:p w:rsidR="00FF68D4" w:rsidRDefault="00FF68D4" w:rsidP="00F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D4" w:rsidRDefault="00FF68D4" w:rsidP="00FF68D4">
      <w:r>
        <w:separator/>
      </w:r>
    </w:p>
  </w:footnote>
  <w:footnote w:type="continuationSeparator" w:id="0">
    <w:p w:rsidR="00FF68D4" w:rsidRDefault="00FF68D4" w:rsidP="00FF6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3E"/>
    <w:rsid w:val="000426F6"/>
    <w:rsid w:val="001B48DE"/>
    <w:rsid w:val="002A42DC"/>
    <w:rsid w:val="003E55FB"/>
    <w:rsid w:val="00560A6C"/>
    <w:rsid w:val="00600A35"/>
    <w:rsid w:val="007347C6"/>
    <w:rsid w:val="0076498D"/>
    <w:rsid w:val="00807F7F"/>
    <w:rsid w:val="00861391"/>
    <w:rsid w:val="00927F3E"/>
    <w:rsid w:val="00BE066F"/>
    <w:rsid w:val="00ED4A1E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428D26-AC34-47D5-BC45-EBC19576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5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426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6F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F6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F6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Ерышева Алина Андреевна</cp:lastModifiedBy>
  <cp:revision>7</cp:revision>
  <cp:lastPrinted>2023-12-13T12:51:00Z</cp:lastPrinted>
  <dcterms:created xsi:type="dcterms:W3CDTF">2023-12-13T09:48:00Z</dcterms:created>
  <dcterms:modified xsi:type="dcterms:W3CDTF">2023-12-20T12:38:00Z</dcterms:modified>
</cp:coreProperties>
</file>