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EEE02" w14:textId="1B30E366" w:rsidR="00334939" w:rsidRDefault="00271ED8" w:rsidP="00334939">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r w:rsidRPr="008303E5">
        <w:rPr>
          <w:rFonts w:ascii="Times New Roman" w:eastAsia="Times New Roman" w:hAnsi="Times New Roman" w:cs="Times New Roman"/>
          <w:b/>
          <w:sz w:val="26"/>
          <w:szCs w:val="26"/>
          <w:u w:val="single"/>
          <w:lang w:eastAsia="ru-RU"/>
        </w:rPr>
        <w:t>Информационное сообщение:</w:t>
      </w:r>
    </w:p>
    <w:p w14:paraId="2CCC62EA" w14:textId="77777777" w:rsidR="00782BC1" w:rsidRDefault="00782BC1" w:rsidP="008219C2">
      <w:pPr>
        <w:spacing w:after="0" w:line="240" w:lineRule="auto"/>
        <w:jc w:val="both"/>
        <w:rPr>
          <w:rFonts w:ascii="Times New Roman" w:eastAsia="Times New Roman" w:hAnsi="Times New Roman" w:cs="Times New Roman"/>
          <w:b/>
          <w:snapToGrid w:val="0"/>
          <w:sz w:val="26"/>
          <w:szCs w:val="26"/>
          <w:lang w:eastAsia="ru-RU"/>
        </w:rPr>
      </w:pPr>
    </w:p>
    <w:p w14:paraId="37FB7EB4" w14:textId="46495B15" w:rsidR="00782BC1" w:rsidRDefault="00782BC1" w:rsidP="008219C2">
      <w:pPr>
        <w:spacing w:after="0" w:line="240" w:lineRule="auto"/>
        <w:jc w:val="both"/>
        <w:rPr>
          <w:rFonts w:ascii="Times New Roman" w:eastAsia="Times New Roman" w:hAnsi="Times New Roman" w:cs="Times New Roman"/>
          <w:b/>
          <w:snapToGrid w:val="0"/>
          <w:sz w:val="26"/>
          <w:szCs w:val="26"/>
          <w:lang w:eastAsia="ru-RU"/>
        </w:rPr>
      </w:pPr>
      <w:r>
        <w:rPr>
          <w:rFonts w:ascii="Times New Roman" w:eastAsia="Times New Roman" w:hAnsi="Times New Roman" w:cs="Times New Roman"/>
          <w:b/>
          <w:snapToGrid w:val="0"/>
          <w:sz w:val="26"/>
          <w:szCs w:val="26"/>
          <w:lang w:eastAsia="ru-RU"/>
        </w:rPr>
        <w:t xml:space="preserve">Нужно ли отражать доход </w:t>
      </w:r>
      <w:r w:rsidR="00E42EFA">
        <w:rPr>
          <w:rFonts w:ascii="Times New Roman" w:eastAsia="Times New Roman" w:hAnsi="Times New Roman" w:cs="Times New Roman"/>
          <w:b/>
          <w:snapToGrid w:val="0"/>
          <w:sz w:val="26"/>
          <w:szCs w:val="26"/>
          <w:lang w:eastAsia="ru-RU"/>
        </w:rPr>
        <w:t>в виде</w:t>
      </w:r>
      <w:r>
        <w:rPr>
          <w:rFonts w:ascii="Times New Roman" w:eastAsia="Times New Roman" w:hAnsi="Times New Roman" w:cs="Times New Roman"/>
          <w:b/>
          <w:snapToGrid w:val="0"/>
          <w:sz w:val="26"/>
          <w:szCs w:val="26"/>
          <w:lang w:eastAsia="ru-RU"/>
        </w:rPr>
        <w:t xml:space="preserve"> процентов от банк</w:t>
      </w:r>
      <w:r w:rsidR="00E42EFA">
        <w:rPr>
          <w:rFonts w:ascii="Times New Roman" w:eastAsia="Times New Roman" w:hAnsi="Times New Roman" w:cs="Times New Roman"/>
          <w:b/>
          <w:snapToGrid w:val="0"/>
          <w:sz w:val="26"/>
          <w:szCs w:val="26"/>
          <w:lang w:eastAsia="ru-RU"/>
        </w:rPr>
        <w:t>овских вкладов</w:t>
      </w:r>
      <w:r>
        <w:rPr>
          <w:rFonts w:ascii="Times New Roman" w:eastAsia="Times New Roman" w:hAnsi="Times New Roman" w:cs="Times New Roman"/>
          <w:b/>
          <w:snapToGrid w:val="0"/>
          <w:sz w:val="26"/>
          <w:szCs w:val="26"/>
          <w:lang w:eastAsia="ru-RU"/>
        </w:rPr>
        <w:t xml:space="preserve"> в декларации 3-НДФЛ</w:t>
      </w:r>
    </w:p>
    <w:p w14:paraId="1A81DF93" w14:textId="77777777" w:rsidR="00782BC1" w:rsidRDefault="00782BC1" w:rsidP="008219C2">
      <w:pPr>
        <w:spacing w:after="0" w:line="240" w:lineRule="auto"/>
        <w:jc w:val="both"/>
        <w:rPr>
          <w:rFonts w:ascii="Times New Roman" w:eastAsia="Times New Roman" w:hAnsi="Times New Roman" w:cs="Times New Roman"/>
          <w:snapToGrid w:val="0"/>
          <w:sz w:val="26"/>
          <w:szCs w:val="26"/>
          <w:lang w:eastAsia="ru-RU"/>
        </w:rPr>
      </w:pPr>
    </w:p>
    <w:p w14:paraId="27CBD097" w14:textId="77777777" w:rsidR="009F6439" w:rsidRPr="009F6439" w:rsidRDefault="009F6439" w:rsidP="009F6439">
      <w:pPr>
        <w:spacing w:after="0" w:line="240" w:lineRule="auto"/>
        <w:jc w:val="both"/>
        <w:rPr>
          <w:rFonts w:ascii="Times New Roman" w:eastAsia="Times New Roman" w:hAnsi="Times New Roman" w:cs="Times New Roman"/>
          <w:snapToGrid w:val="0"/>
          <w:sz w:val="26"/>
          <w:szCs w:val="26"/>
          <w:lang w:eastAsia="ru-RU"/>
        </w:rPr>
      </w:pPr>
      <w:r w:rsidRPr="009F6439">
        <w:rPr>
          <w:rFonts w:ascii="Times New Roman" w:eastAsia="Times New Roman" w:hAnsi="Times New Roman" w:cs="Times New Roman"/>
          <w:snapToGrid w:val="0"/>
          <w:sz w:val="26"/>
          <w:szCs w:val="26"/>
          <w:lang w:eastAsia="ru-RU"/>
        </w:rPr>
        <w:t>По итогам прошедшего года отдельным гражданам необходимо будет уплатить налог с дохода в виде процентов от банковских вкладов. Этот доход не нужно отражать в декларации 3-НДФЛ за 2024 год, срок представления которой истекает 30 апреля. Налоговый орган самостоятельно исчисляет налог на основании данных, представленных кредитными учреждениями. </w:t>
      </w:r>
    </w:p>
    <w:p w14:paraId="510DEC1F" w14:textId="77777777" w:rsidR="009F6439" w:rsidRPr="009F6439" w:rsidRDefault="009F6439" w:rsidP="009F6439">
      <w:pPr>
        <w:spacing w:after="0" w:line="240" w:lineRule="auto"/>
        <w:jc w:val="both"/>
        <w:rPr>
          <w:rFonts w:ascii="Times New Roman" w:eastAsia="Times New Roman" w:hAnsi="Times New Roman" w:cs="Times New Roman"/>
          <w:snapToGrid w:val="0"/>
          <w:sz w:val="26"/>
          <w:szCs w:val="26"/>
          <w:lang w:eastAsia="ru-RU"/>
        </w:rPr>
      </w:pPr>
      <w:r w:rsidRPr="009F6439">
        <w:rPr>
          <w:rFonts w:ascii="Times New Roman" w:eastAsia="Times New Roman" w:hAnsi="Times New Roman" w:cs="Times New Roman"/>
          <w:snapToGrid w:val="0"/>
          <w:sz w:val="26"/>
          <w:szCs w:val="26"/>
          <w:lang w:eastAsia="ru-RU"/>
        </w:rPr>
        <w:t>Сумма необлагаемого минимума в 2024 году составила 210 тыс. рублей, исходя из максимального размера ключевой ставки ЦБ. Напоминаем, что в 2023 году она составляла 150 тыс. рублей. Таким образом, если доход по процентам от банковских вкладов за 2024 год превысил 210 тыс. рублей, то налог будет начислен только на сумму процентов, превышающую минимум. Сумма налога будет указана в налоговом уведомлении вместе с начислениями по имущественным налогам, а уплатить все необходимо будет до 1 декабря 2025 года.</w:t>
      </w:r>
    </w:p>
    <w:p w14:paraId="1E28551A" w14:textId="77777777" w:rsidR="009F6439" w:rsidRPr="009F6439" w:rsidRDefault="009F6439" w:rsidP="009F6439">
      <w:pPr>
        <w:spacing w:after="0" w:line="240" w:lineRule="auto"/>
        <w:jc w:val="both"/>
        <w:rPr>
          <w:rFonts w:ascii="Times New Roman" w:eastAsia="Times New Roman" w:hAnsi="Times New Roman" w:cs="Times New Roman"/>
          <w:snapToGrid w:val="0"/>
          <w:sz w:val="26"/>
          <w:szCs w:val="26"/>
          <w:lang w:eastAsia="ru-RU"/>
        </w:rPr>
      </w:pPr>
      <w:r w:rsidRPr="009F6439">
        <w:rPr>
          <w:rFonts w:ascii="Times New Roman" w:eastAsia="Times New Roman" w:hAnsi="Times New Roman" w:cs="Times New Roman"/>
          <w:snapToGrid w:val="0"/>
          <w:sz w:val="26"/>
          <w:szCs w:val="26"/>
          <w:lang w:eastAsia="ru-RU"/>
        </w:rPr>
        <w:t>При расчете данного налога суммируется процентный доход по всем счетам и вкладам в российских банках за 2024 год, а доход в иностранной валюте пересчитывается в рубли по официальному курсу ЦБ РФ на дату фактического получения доходов в виде процентов. Самостоятельно отслеживать доход от процентов можно в </w:t>
      </w:r>
      <w:hyperlink r:id="rId5" w:history="1">
        <w:r w:rsidRPr="009F6439">
          <w:rPr>
            <w:rStyle w:val="a8"/>
            <w:rFonts w:ascii="Times New Roman" w:eastAsia="Times New Roman" w:hAnsi="Times New Roman" w:cs="Times New Roman"/>
            <w:snapToGrid w:val="0"/>
            <w:sz w:val="26"/>
            <w:szCs w:val="26"/>
            <w:lang w:eastAsia="ru-RU"/>
          </w:rPr>
          <w:t>Личном кабинете налогоплательщика для физических лиц</w:t>
        </w:r>
      </w:hyperlink>
      <w:r w:rsidRPr="009F6439">
        <w:rPr>
          <w:rFonts w:ascii="Times New Roman" w:eastAsia="Times New Roman" w:hAnsi="Times New Roman" w:cs="Times New Roman"/>
          <w:snapToGrid w:val="0"/>
          <w:sz w:val="26"/>
          <w:szCs w:val="26"/>
          <w:lang w:eastAsia="ru-RU"/>
        </w:rPr>
        <w:t> или запросив информацию в банке.</w:t>
      </w:r>
    </w:p>
    <w:p w14:paraId="0C55993F" w14:textId="77777777" w:rsidR="009F6439" w:rsidRPr="009F6439" w:rsidRDefault="009F6439" w:rsidP="009F6439">
      <w:pPr>
        <w:spacing w:after="0" w:line="240" w:lineRule="auto"/>
        <w:jc w:val="both"/>
        <w:rPr>
          <w:rFonts w:ascii="Times New Roman" w:eastAsia="Times New Roman" w:hAnsi="Times New Roman" w:cs="Times New Roman"/>
          <w:snapToGrid w:val="0"/>
          <w:sz w:val="26"/>
          <w:szCs w:val="26"/>
          <w:lang w:eastAsia="ru-RU"/>
        </w:rPr>
      </w:pPr>
      <w:r w:rsidRPr="009F6439">
        <w:rPr>
          <w:rFonts w:ascii="Times New Roman" w:eastAsia="Times New Roman" w:hAnsi="Times New Roman" w:cs="Times New Roman"/>
          <w:snapToGrid w:val="0"/>
          <w:sz w:val="26"/>
          <w:szCs w:val="26"/>
          <w:lang w:eastAsia="ru-RU"/>
        </w:rPr>
        <w:t>Если вклад был открыт несколько лет назад, а процентный доход по нему выплатили только в 2024 году, он все равно облагается НДФЛ.</w:t>
      </w:r>
    </w:p>
    <w:p w14:paraId="0768E5AD" w14:textId="77777777" w:rsidR="008D5946" w:rsidRDefault="008D5946" w:rsidP="008219C2">
      <w:pPr>
        <w:spacing w:after="0" w:line="240" w:lineRule="auto"/>
        <w:jc w:val="both"/>
        <w:rPr>
          <w:rFonts w:ascii="Times New Roman" w:eastAsia="Times New Roman" w:hAnsi="Times New Roman" w:cs="Times New Roman"/>
          <w:b/>
          <w:snapToGrid w:val="0"/>
          <w:sz w:val="26"/>
          <w:szCs w:val="26"/>
          <w:lang w:eastAsia="ru-RU"/>
        </w:rPr>
      </w:pPr>
    </w:p>
    <w:p w14:paraId="0DB81ECD" w14:textId="77777777" w:rsidR="008820F0" w:rsidRDefault="008820F0" w:rsidP="008820F0">
      <w:pPr>
        <w:pStyle w:val="a3"/>
        <w:spacing w:after="120"/>
        <w:jc w:val="both"/>
        <w:rPr>
          <w:rFonts w:cs="Times New Roman"/>
          <w:szCs w:val="26"/>
        </w:rPr>
      </w:pPr>
    </w:p>
    <w:p w14:paraId="6D1900B9" w14:textId="1793C673" w:rsidR="00C00FEE" w:rsidRPr="009F6439" w:rsidRDefault="009F6439" w:rsidP="009F6439">
      <w:pPr>
        <w:spacing w:after="0"/>
        <w:jc w:val="right"/>
        <w:rPr>
          <w:rFonts w:ascii="Times New Roman" w:eastAsia="Times New Roman" w:hAnsi="Times New Roman" w:cs="Times New Roman"/>
          <w:b/>
          <w:bCs/>
          <w:i/>
          <w:iCs/>
          <w:sz w:val="26"/>
          <w:szCs w:val="26"/>
          <w:lang w:eastAsia="ru-RU"/>
        </w:rPr>
      </w:pPr>
      <w:r w:rsidRPr="009F6439">
        <w:rPr>
          <w:rFonts w:ascii="Times New Roman" w:eastAsia="Times New Roman" w:hAnsi="Times New Roman" w:cs="Times New Roman"/>
          <w:b/>
          <w:bCs/>
          <w:i/>
          <w:iCs/>
          <w:sz w:val="26"/>
          <w:szCs w:val="26"/>
          <w:lang w:eastAsia="ru-RU"/>
        </w:rPr>
        <w:t>УФНС России по Липецкой области</w:t>
      </w:r>
    </w:p>
    <w:sectPr w:rsidR="00C00FEE" w:rsidRPr="009F6439" w:rsidSect="007F2E8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11D5152"/>
    <w:multiLevelType w:val="hybridMultilevel"/>
    <w:tmpl w:val="08FAA5F2"/>
    <w:lvl w:ilvl="0" w:tplc="04190001">
      <w:start w:val="1"/>
      <w:numFmt w:val="bullet"/>
      <w:lvlText w:val=""/>
      <w:lvlJc w:val="left"/>
      <w:pPr>
        <w:tabs>
          <w:tab w:val="num" w:pos="720"/>
        </w:tabs>
        <w:ind w:left="720" w:hanging="360"/>
      </w:pPr>
      <w:rPr>
        <w:rFonts w:ascii="Symbol" w:hAnsi="Symbol" w:hint="default"/>
      </w:rPr>
    </w:lvl>
    <w:lvl w:ilvl="1" w:tplc="B840101E" w:tentative="1">
      <w:start w:val="1"/>
      <w:numFmt w:val="decimal"/>
      <w:lvlText w:val="%2."/>
      <w:lvlJc w:val="left"/>
      <w:pPr>
        <w:tabs>
          <w:tab w:val="num" w:pos="1440"/>
        </w:tabs>
        <w:ind w:left="1440" w:hanging="360"/>
      </w:pPr>
    </w:lvl>
    <w:lvl w:ilvl="2" w:tplc="C5409ED4" w:tentative="1">
      <w:start w:val="1"/>
      <w:numFmt w:val="decimal"/>
      <w:lvlText w:val="%3."/>
      <w:lvlJc w:val="left"/>
      <w:pPr>
        <w:tabs>
          <w:tab w:val="num" w:pos="2160"/>
        </w:tabs>
        <w:ind w:left="2160" w:hanging="360"/>
      </w:pPr>
    </w:lvl>
    <w:lvl w:ilvl="3" w:tplc="A08CBE04" w:tentative="1">
      <w:start w:val="1"/>
      <w:numFmt w:val="decimal"/>
      <w:lvlText w:val="%4."/>
      <w:lvlJc w:val="left"/>
      <w:pPr>
        <w:tabs>
          <w:tab w:val="num" w:pos="2880"/>
        </w:tabs>
        <w:ind w:left="2880" w:hanging="360"/>
      </w:pPr>
    </w:lvl>
    <w:lvl w:ilvl="4" w:tplc="13341C58" w:tentative="1">
      <w:start w:val="1"/>
      <w:numFmt w:val="decimal"/>
      <w:lvlText w:val="%5."/>
      <w:lvlJc w:val="left"/>
      <w:pPr>
        <w:tabs>
          <w:tab w:val="num" w:pos="3600"/>
        </w:tabs>
        <w:ind w:left="3600" w:hanging="360"/>
      </w:pPr>
    </w:lvl>
    <w:lvl w:ilvl="5" w:tplc="AD623026" w:tentative="1">
      <w:start w:val="1"/>
      <w:numFmt w:val="decimal"/>
      <w:lvlText w:val="%6."/>
      <w:lvlJc w:val="left"/>
      <w:pPr>
        <w:tabs>
          <w:tab w:val="num" w:pos="4320"/>
        </w:tabs>
        <w:ind w:left="4320" w:hanging="360"/>
      </w:pPr>
    </w:lvl>
    <w:lvl w:ilvl="6" w:tplc="7CD2F258" w:tentative="1">
      <w:start w:val="1"/>
      <w:numFmt w:val="decimal"/>
      <w:lvlText w:val="%7."/>
      <w:lvlJc w:val="left"/>
      <w:pPr>
        <w:tabs>
          <w:tab w:val="num" w:pos="5040"/>
        </w:tabs>
        <w:ind w:left="5040" w:hanging="360"/>
      </w:pPr>
    </w:lvl>
    <w:lvl w:ilvl="7" w:tplc="B1FA3028" w:tentative="1">
      <w:start w:val="1"/>
      <w:numFmt w:val="decimal"/>
      <w:lvlText w:val="%8."/>
      <w:lvlJc w:val="left"/>
      <w:pPr>
        <w:tabs>
          <w:tab w:val="num" w:pos="5760"/>
        </w:tabs>
        <w:ind w:left="5760" w:hanging="360"/>
      </w:pPr>
    </w:lvl>
    <w:lvl w:ilvl="8" w:tplc="B57E1BEE" w:tentative="1">
      <w:start w:val="1"/>
      <w:numFmt w:val="decimal"/>
      <w:lvlText w:val="%9."/>
      <w:lvlJc w:val="left"/>
      <w:pPr>
        <w:tabs>
          <w:tab w:val="num" w:pos="6480"/>
        </w:tabs>
        <w:ind w:left="6480" w:hanging="360"/>
      </w:pPr>
    </w:lvl>
  </w:abstractNum>
  <w:abstractNum w:abstractNumId="2" w15:restartNumberingAfterBreak="0">
    <w:nsid w:val="024B364F"/>
    <w:multiLevelType w:val="hybridMultilevel"/>
    <w:tmpl w:val="7908994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5234511"/>
    <w:multiLevelType w:val="hybridMultilevel"/>
    <w:tmpl w:val="CD1C6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A4727"/>
    <w:multiLevelType w:val="hybridMultilevel"/>
    <w:tmpl w:val="F0DCC4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047600"/>
    <w:multiLevelType w:val="hybridMultilevel"/>
    <w:tmpl w:val="84D44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9D4185"/>
    <w:multiLevelType w:val="hybridMultilevel"/>
    <w:tmpl w:val="A5FE8738"/>
    <w:lvl w:ilvl="0" w:tplc="E45C5222">
      <w:start w:val="1"/>
      <w:numFmt w:val="decimal"/>
      <w:lvlText w:val="%1."/>
      <w:lvlJc w:val="left"/>
      <w:pPr>
        <w:tabs>
          <w:tab w:val="num" w:pos="720"/>
        </w:tabs>
        <w:ind w:left="720" w:hanging="360"/>
      </w:pPr>
    </w:lvl>
    <w:lvl w:ilvl="1" w:tplc="4484000A" w:tentative="1">
      <w:start w:val="1"/>
      <w:numFmt w:val="decimal"/>
      <w:lvlText w:val="%2."/>
      <w:lvlJc w:val="left"/>
      <w:pPr>
        <w:tabs>
          <w:tab w:val="num" w:pos="1440"/>
        </w:tabs>
        <w:ind w:left="1440" w:hanging="360"/>
      </w:pPr>
    </w:lvl>
    <w:lvl w:ilvl="2" w:tplc="C8863A1E" w:tentative="1">
      <w:start w:val="1"/>
      <w:numFmt w:val="decimal"/>
      <w:lvlText w:val="%3."/>
      <w:lvlJc w:val="left"/>
      <w:pPr>
        <w:tabs>
          <w:tab w:val="num" w:pos="2160"/>
        </w:tabs>
        <w:ind w:left="2160" w:hanging="360"/>
      </w:pPr>
    </w:lvl>
    <w:lvl w:ilvl="3" w:tplc="FFB6A1DC" w:tentative="1">
      <w:start w:val="1"/>
      <w:numFmt w:val="decimal"/>
      <w:lvlText w:val="%4."/>
      <w:lvlJc w:val="left"/>
      <w:pPr>
        <w:tabs>
          <w:tab w:val="num" w:pos="2880"/>
        </w:tabs>
        <w:ind w:left="2880" w:hanging="360"/>
      </w:pPr>
    </w:lvl>
    <w:lvl w:ilvl="4" w:tplc="FB7EA3A4" w:tentative="1">
      <w:start w:val="1"/>
      <w:numFmt w:val="decimal"/>
      <w:lvlText w:val="%5."/>
      <w:lvlJc w:val="left"/>
      <w:pPr>
        <w:tabs>
          <w:tab w:val="num" w:pos="3600"/>
        </w:tabs>
        <w:ind w:left="3600" w:hanging="360"/>
      </w:pPr>
    </w:lvl>
    <w:lvl w:ilvl="5" w:tplc="3C1422A6" w:tentative="1">
      <w:start w:val="1"/>
      <w:numFmt w:val="decimal"/>
      <w:lvlText w:val="%6."/>
      <w:lvlJc w:val="left"/>
      <w:pPr>
        <w:tabs>
          <w:tab w:val="num" w:pos="4320"/>
        </w:tabs>
        <w:ind w:left="4320" w:hanging="360"/>
      </w:pPr>
    </w:lvl>
    <w:lvl w:ilvl="6" w:tplc="A01A827E" w:tentative="1">
      <w:start w:val="1"/>
      <w:numFmt w:val="decimal"/>
      <w:lvlText w:val="%7."/>
      <w:lvlJc w:val="left"/>
      <w:pPr>
        <w:tabs>
          <w:tab w:val="num" w:pos="5040"/>
        </w:tabs>
        <w:ind w:left="5040" w:hanging="360"/>
      </w:pPr>
    </w:lvl>
    <w:lvl w:ilvl="7" w:tplc="A39C11B8" w:tentative="1">
      <w:start w:val="1"/>
      <w:numFmt w:val="decimal"/>
      <w:lvlText w:val="%8."/>
      <w:lvlJc w:val="left"/>
      <w:pPr>
        <w:tabs>
          <w:tab w:val="num" w:pos="5760"/>
        </w:tabs>
        <w:ind w:left="5760" w:hanging="360"/>
      </w:pPr>
    </w:lvl>
    <w:lvl w:ilvl="8" w:tplc="2D48A6DE" w:tentative="1">
      <w:start w:val="1"/>
      <w:numFmt w:val="decimal"/>
      <w:lvlText w:val="%9."/>
      <w:lvlJc w:val="left"/>
      <w:pPr>
        <w:tabs>
          <w:tab w:val="num" w:pos="6480"/>
        </w:tabs>
        <w:ind w:left="6480" w:hanging="360"/>
      </w:pPr>
    </w:lvl>
  </w:abstractNum>
  <w:abstractNum w:abstractNumId="7" w15:restartNumberingAfterBreak="0">
    <w:nsid w:val="11FF0811"/>
    <w:multiLevelType w:val="hybridMultilevel"/>
    <w:tmpl w:val="57D4DF8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8B80184"/>
    <w:multiLevelType w:val="hybridMultilevel"/>
    <w:tmpl w:val="9918D99E"/>
    <w:lvl w:ilvl="0" w:tplc="04190001">
      <w:start w:val="1"/>
      <w:numFmt w:val="bullet"/>
      <w:lvlText w:val=""/>
      <w:lvlJc w:val="left"/>
      <w:pPr>
        <w:tabs>
          <w:tab w:val="num" w:pos="720"/>
        </w:tabs>
        <w:ind w:left="720" w:hanging="360"/>
      </w:pPr>
      <w:rPr>
        <w:rFonts w:ascii="Symbol" w:hAnsi="Symbol" w:hint="default"/>
      </w:rPr>
    </w:lvl>
    <w:lvl w:ilvl="1" w:tplc="4484000A" w:tentative="1">
      <w:start w:val="1"/>
      <w:numFmt w:val="decimal"/>
      <w:lvlText w:val="%2."/>
      <w:lvlJc w:val="left"/>
      <w:pPr>
        <w:tabs>
          <w:tab w:val="num" w:pos="1440"/>
        </w:tabs>
        <w:ind w:left="1440" w:hanging="360"/>
      </w:pPr>
    </w:lvl>
    <w:lvl w:ilvl="2" w:tplc="C8863A1E" w:tentative="1">
      <w:start w:val="1"/>
      <w:numFmt w:val="decimal"/>
      <w:lvlText w:val="%3."/>
      <w:lvlJc w:val="left"/>
      <w:pPr>
        <w:tabs>
          <w:tab w:val="num" w:pos="2160"/>
        </w:tabs>
        <w:ind w:left="2160" w:hanging="360"/>
      </w:pPr>
    </w:lvl>
    <w:lvl w:ilvl="3" w:tplc="FFB6A1DC" w:tentative="1">
      <w:start w:val="1"/>
      <w:numFmt w:val="decimal"/>
      <w:lvlText w:val="%4."/>
      <w:lvlJc w:val="left"/>
      <w:pPr>
        <w:tabs>
          <w:tab w:val="num" w:pos="2880"/>
        </w:tabs>
        <w:ind w:left="2880" w:hanging="360"/>
      </w:pPr>
    </w:lvl>
    <w:lvl w:ilvl="4" w:tplc="FB7EA3A4" w:tentative="1">
      <w:start w:val="1"/>
      <w:numFmt w:val="decimal"/>
      <w:lvlText w:val="%5."/>
      <w:lvlJc w:val="left"/>
      <w:pPr>
        <w:tabs>
          <w:tab w:val="num" w:pos="3600"/>
        </w:tabs>
        <w:ind w:left="3600" w:hanging="360"/>
      </w:pPr>
    </w:lvl>
    <w:lvl w:ilvl="5" w:tplc="3C1422A6" w:tentative="1">
      <w:start w:val="1"/>
      <w:numFmt w:val="decimal"/>
      <w:lvlText w:val="%6."/>
      <w:lvlJc w:val="left"/>
      <w:pPr>
        <w:tabs>
          <w:tab w:val="num" w:pos="4320"/>
        </w:tabs>
        <w:ind w:left="4320" w:hanging="360"/>
      </w:pPr>
    </w:lvl>
    <w:lvl w:ilvl="6" w:tplc="A01A827E" w:tentative="1">
      <w:start w:val="1"/>
      <w:numFmt w:val="decimal"/>
      <w:lvlText w:val="%7."/>
      <w:lvlJc w:val="left"/>
      <w:pPr>
        <w:tabs>
          <w:tab w:val="num" w:pos="5040"/>
        </w:tabs>
        <w:ind w:left="5040" w:hanging="360"/>
      </w:pPr>
    </w:lvl>
    <w:lvl w:ilvl="7" w:tplc="A39C11B8" w:tentative="1">
      <w:start w:val="1"/>
      <w:numFmt w:val="decimal"/>
      <w:lvlText w:val="%8."/>
      <w:lvlJc w:val="left"/>
      <w:pPr>
        <w:tabs>
          <w:tab w:val="num" w:pos="5760"/>
        </w:tabs>
        <w:ind w:left="5760" w:hanging="360"/>
      </w:pPr>
    </w:lvl>
    <w:lvl w:ilvl="8" w:tplc="2D48A6DE" w:tentative="1">
      <w:start w:val="1"/>
      <w:numFmt w:val="decimal"/>
      <w:lvlText w:val="%9."/>
      <w:lvlJc w:val="left"/>
      <w:pPr>
        <w:tabs>
          <w:tab w:val="num" w:pos="6480"/>
        </w:tabs>
        <w:ind w:left="6480" w:hanging="360"/>
      </w:pPr>
    </w:lvl>
  </w:abstractNum>
  <w:abstractNum w:abstractNumId="9" w15:restartNumberingAfterBreak="0">
    <w:nsid w:val="195C0FFF"/>
    <w:multiLevelType w:val="hybridMultilevel"/>
    <w:tmpl w:val="D93AFD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7A7C1A"/>
    <w:multiLevelType w:val="hybridMultilevel"/>
    <w:tmpl w:val="8BACD7A2"/>
    <w:lvl w:ilvl="0" w:tplc="E71CD242">
      <w:start w:val="1"/>
      <w:numFmt w:val="decimal"/>
      <w:lvlText w:val="%1."/>
      <w:lvlJc w:val="left"/>
      <w:pPr>
        <w:tabs>
          <w:tab w:val="num" w:pos="720"/>
        </w:tabs>
        <w:ind w:left="720" w:hanging="360"/>
      </w:pPr>
    </w:lvl>
    <w:lvl w:ilvl="1" w:tplc="B840101E" w:tentative="1">
      <w:start w:val="1"/>
      <w:numFmt w:val="decimal"/>
      <w:lvlText w:val="%2."/>
      <w:lvlJc w:val="left"/>
      <w:pPr>
        <w:tabs>
          <w:tab w:val="num" w:pos="1440"/>
        </w:tabs>
        <w:ind w:left="1440" w:hanging="360"/>
      </w:pPr>
    </w:lvl>
    <w:lvl w:ilvl="2" w:tplc="C5409ED4" w:tentative="1">
      <w:start w:val="1"/>
      <w:numFmt w:val="decimal"/>
      <w:lvlText w:val="%3."/>
      <w:lvlJc w:val="left"/>
      <w:pPr>
        <w:tabs>
          <w:tab w:val="num" w:pos="2160"/>
        </w:tabs>
        <w:ind w:left="2160" w:hanging="360"/>
      </w:pPr>
    </w:lvl>
    <w:lvl w:ilvl="3" w:tplc="A08CBE04" w:tentative="1">
      <w:start w:val="1"/>
      <w:numFmt w:val="decimal"/>
      <w:lvlText w:val="%4."/>
      <w:lvlJc w:val="left"/>
      <w:pPr>
        <w:tabs>
          <w:tab w:val="num" w:pos="2880"/>
        </w:tabs>
        <w:ind w:left="2880" w:hanging="360"/>
      </w:pPr>
    </w:lvl>
    <w:lvl w:ilvl="4" w:tplc="13341C58" w:tentative="1">
      <w:start w:val="1"/>
      <w:numFmt w:val="decimal"/>
      <w:lvlText w:val="%5."/>
      <w:lvlJc w:val="left"/>
      <w:pPr>
        <w:tabs>
          <w:tab w:val="num" w:pos="3600"/>
        </w:tabs>
        <w:ind w:left="3600" w:hanging="360"/>
      </w:pPr>
    </w:lvl>
    <w:lvl w:ilvl="5" w:tplc="AD623026" w:tentative="1">
      <w:start w:val="1"/>
      <w:numFmt w:val="decimal"/>
      <w:lvlText w:val="%6."/>
      <w:lvlJc w:val="left"/>
      <w:pPr>
        <w:tabs>
          <w:tab w:val="num" w:pos="4320"/>
        </w:tabs>
        <w:ind w:left="4320" w:hanging="360"/>
      </w:pPr>
    </w:lvl>
    <w:lvl w:ilvl="6" w:tplc="7CD2F258" w:tentative="1">
      <w:start w:val="1"/>
      <w:numFmt w:val="decimal"/>
      <w:lvlText w:val="%7."/>
      <w:lvlJc w:val="left"/>
      <w:pPr>
        <w:tabs>
          <w:tab w:val="num" w:pos="5040"/>
        </w:tabs>
        <w:ind w:left="5040" w:hanging="360"/>
      </w:pPr>
    </w:lvl>
    <w:lvl w:ilvl="7" w:tplc="B1FA3028" w:tentative="1">
      <w:start w:val="1"/>
      <w:numFmt w:val="decimal"/>
      <w:lvlText w:val="%8."/>
      <w:lvlJc w:val="left"/>
      <w:pPr>
        <w:tabs>
          <w:tab w:val="num" w:pos="5760"/>
        </w:tabs>
        <w:ind w:left="5760" w:hanging="360"/>
      </w:pPr>
    </w:lvl>
    <w:lvl w:ilvl="8" w:tplc="B57E1BEE" w:tentative="1">
      <w:start w:val="1"/>
      <w:numFmt w:val="decimal"/>
      <w:lvlText w:val="%9."/>
      <w:lvlJc w:val="left"/>
      <w:pPr>
        <w:tabs>
          <w:tab w:val="num" w:pos="6480"/>
        </w:tabs>
        <w:ind w:left="6480" w:hanging="360"/>
      </w:pPr>
    </w:lvl>
  </w:abstractNum>
  <w:abstractNum w:abstractNumId="11" w15:restartNumberingAfterBreak="0">
    <w:nsid w:val="321A5919"/>
    <w:multiLevelType w:val="hybridMultilevel"/>
    <w:tmpl w:val="C4BE2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5954FF6"/>
    <w:multiLevelType w:val="hybridMultilevel"/>
    <w:tmpl w:val="3D80A6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F2F88"/>
    <w:multiLevelType w:val="hybridMultilevel"/>
    <w:tmpl w:val="7F766D7A"/>
    <w:lvl w:ilvl="0" w:tplc="04190001">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3D7AD1"/>
    <w:multiLevelType w:val="hybridMultilevel"/>
    <w:tmpl w:val="748C9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BD75F4"/>
    <w:multiLevelType w:val="hybridMultilevel"/>
    <w:tmpl w:val="D99A7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694A4E"/>
    <w:multiLevelType w:val="hybridMultilevel"/>
    <w:tmpl w:val="B3765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BA34EB"/>
    <w:multiLevelType w:val="hybridMultilevel"/>
    <w:tmpl w:val="ED045396"/>
    <w:lvl w:ilvl="0" w:tplc="DDCEE8EA">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487A61"/>
    <w:multiLevelType w:val="hybridMultilevel"/>
    <w:tmpl w:val="6456B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0C5B04"/>
    <w:multiLevelType w:val="hybridMultilevel"/>
    <w:tmpl w:val="F6EEB316"/>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0" w15:restartNumberingAfterBreak="0">
    <w:nsid w:val="64821258"/>
    <w:multiLevelType w:val="hybridMultilevel"/>
    <w:tmpl w:val="F2C4D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0EB3609"/>
    <w:multiLevelType w:val="hybridMultilevel"/>
    <w:tmpl w:val="56962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B303494"/>
    <w:multiLevelType w:val="hybridMultilevel"/>
    <w:tmpl w:val="A044D1C6"/>
    <w:lvl w:ilvl="0" w:tplc="51A6DB82">
      <w:start w:val="1"/>
      <w:numFmt w:val="bullet"/>
      <w:lvlText w:val=""/>
      <w:lvlJc w:val="left"/>
      <w:pPr>
        <w:tabs>
          <w:tab w:val="num" w:pos="720"/>
        </w:tabs>
        <w:ind w:left="720" w:hanging="360"/>
      </w:pPr>
      <w:rPr>
        <w:rFonts w:ascii="Wingdings" w:hAnsi="Wingdings" w:hint="default"/>
      </w:rPr>
    </w:lvl>
    <w:lvl w:ilvl="1" w:tplc="8A60F644" w:tentative="1">
      <w:start w:val="1"/>
      <w:numFmt w:val="bullet"/>
      <w:lvlText w:val=""/>
      <w:lvlJc w:val="left"/>
      <w:pPr>
        <w:tabs>
          <w:tab w:val="num" w:pos="1440"/>
        </w:tabs>
        <w:ind w:left="1440" w:hanging="360"/>
      </w:pPr>
      <w:rPr>
        <w:rFonts w:ascii="Wingdings" w:hAnsi="Wingdings" w:hint="default"/>
      </w:rPr>
    </w:lvl>
    <w:lvl w:ilvl="2" w:tplc="2836EC96" w:tentative="1">
      <w:start w:val="1"/>
      <w:numFmt w:val="bullet"/>
      <w:lvlText w:val=""/>
      <w:lvlJc w:val="left"/>
      <w:pPr>
        <w:tabs>
          <w:tab w:val="num" w:pos="2160"/>
        </w:tabs>
        <w:ind w:left="2160" w:hanging="360"/>
      </w:pPr>
      <w:rPr>
        <w:rFonts w:ascii="Wingdings" w:hAnsi="Wingdings" w:hint="default"/>
      </w:rPr>
    </w:lvl>
    <w:lvl w:ilvl="3" w:tplc="EBE693BA" w:tentative="1">
      <w:start w:val="1"/>
      <w:numFmt w:val="bullet"/>
      <w:lvlText w:val=""/>
      <w:lvlJc w:val="left"/>
      <w:pPr>
        <w:tabs>
          <w:tab w:val="num" w:pos="2880"/>
        </w:tabs>
        <w:ind w:left="2880" w:hanging="360"/>
      </w:pPr>
      <w:rPr>
        <w:rFonts w:ascii="Wingdings" w:hAnsi="Wingdings" w:hint="default"/>
      </w:rPr>
    </w:lvl>
    <w:lvl w:ilvl="4" w:tplc="D188F55C" w:tentative="1">
      <w:start w:val="1"/>
      <w:numFmt w:val="bullet"/>
      <w:lvlText w:val=""/>
      <w:lvlJc w:val="left"/>
      <w:pPr>
        <w:tabs>
          <w:tab w:val="num" w:pos="3600"/>
        </w:tabs>
        <w:ind w:left="3600" w:hanging="360"/>
      </w:pPr>
      <w:rPr>
        <w:rFonts w:ascii="Wingdings" w:hAnsi="Wingdings" w:hint="default"/>
      </w:rPr>
    </w:lvl>
    <w:lvl w:ilvl="5" w:tplc="6540C8BA" w:tentative="1">
      <w:start w:val="1"/>
      <w:numFmt w:val="bullet"/>
      <w:lvlText w:val=""/>
      <w:lvlJc w:val="left"/>
      <w:pPr>
        <w:tabs>
          <w:tab w:val="num" w:pos="4320"/>
        </w:tabs>
        <w:ind w:left="4320" w:hanging="360"/>
      </w:pPr>
      <w:rPr>
        <w:rFonts w:ascii="Wingdings" w:hAnsi="Wingdings" w:hint="default"/>
      </w:rPr>
    </w:lvl>
    <w:lvl w:ilvl="6" w:tplc="2B8E62EC" w:tentative="1">
      <w:start w:val="1"/>
      <w:numFmt w:val="bullet"/>
      <w:lvlText w:val=""/>
      <w:lvlJc w:val="left"/>
      <w:pPr>
        <w:tabs>
          <w:tab w:val="num" w:pos="5040"/>
        </w:tabs>
        <w:ind w:left="5040" w:hanging="360"/>
      </w:pPr>
      <w:rPr>
        <w:rFonts w:ascii="Wingdings" w:hAnsi="Wingdings" w:hint="default"/>
      </w:rPr>
    </w:lvl>
    <w:lvl w:ilvl="7" w:tplc="69F6639C" w:tentative="1">
      <w:start w:val="1"/>
      <w:numFmt w:val="bullet"/>
      <w:lvlText w:val=""/>
      <w:lvlJc w:val="left"/>
      <w:pPr>
        <w:tabs>
          <w:tab w:val="num" w:pos="5760"/>
        </w:tabs>
        <w:ind w:left="5760" w:hanging="360"/>
      </w:pPr>
      <w:rPr>
        <w:rFonts w:ascii="Wingdings" w:hAnsi="Wingdings" w:hint="default"/>
      </w:rPr>
    </w:lvl>
    <w:lvl w:ilvl="8" w:tplc="DB0C1238" w:tentative="1">
      <w:start w:val="1"/>
      <w:numFmt w:val="bullet"/>
      <w:lvlText w:val=""/>
      <w:lvlJc w:val="left"/>
      <w:pPr>
        <w:tabs>
          <w:tab w:val="num" w:pos="6480"/>
        </w:tabs>
        <w:ind w:left="6480" w:hanging="360"/>
      </w:pPr>
      <w:rPr>
        <w:rFonts w:ascii="Wingdings" w:hAnsi="Wingdings" w:hint="default"/>
      </w:rPr>
    </w:lvl>
  </w:abstractNum>
  <w:num w:numId="1" w16cid:durableId="1919316853">
    <w:abstractNumId w:val="0"/>
  </w:num>
  <w:num w:numId="2" w16cid:durableId="1355493643">
    <w:abstractNumId w:val="19"/>
  </w:num>
  <w:num w:numId="3" w16cid:durableId="120268838">
    <w:abstractNumId w:val="16"/>
  </w:num>
  <w:num w:numId="4" w16cid:durableId="742726327">
    <w:abstractNumId w:val="14"/>
  </w:num>
  <w:num w:numId="5" w16cid:durableId="1950352553">
    <w:abstractNumId w:val="10"/>
  </w:num>
  <w:num w:numId="6" w16cid:durableId="293874317">
    <w:abstractNumId w:val="3"/>
  </w:num>
  <w:num w:numId="7" w16cid:durableId="477770927">
    <w:abstractNumId w:val="9"/>
  </w:num>
  <w:num w:numId="8" w16cid:durableId="975842004">
    <w:abstractNumId w:val="1"/>
  </w:num>
  <w:num w:numId="9" w16cid:durableId="633559717">
    <w:abstractNumId w:val="6"/>
  </w:num>
  <w:num w:numId="10" w16cid:durableId="1538619265">
    <w:abstractNumId w:val="8"/>
  </w:num>
  <w:num w:numId="11" w16cid:durableId="1374382827">
    <w:abstractNumId w:val="22"/>
  </w:num>
  <w:num w:numId="12" w16cid:durableId="1158837220">
    <w:abstractNumId w:val="5"/>
  </w:num>
  <w:num w:numId="13" w16cid:durableId="1706978880">
    <w:abstractNumId w:val="20"/>
  </w:num>
  <w:num w:numId="14" w16cid:durableId="668756776">
    <w:abstractNumId w:val="11"/>
  </w:num>
  <w:num w:numId="15" w16cid:durableId="1090732544">
    <w:abstractNumId w:val="2"/>
  </w:num>
  <w:num w:numId="16" w16cid:durableId="570192480">
    <w:abstractNumId w:val="17"/>
  </w:num>
  <w:num w:numId="17" w16cid:durableId="30225887">
    <w:abstractNumId w:val="18"/>
  </w:num>
  <w:num w:numId="18" w16cid:durableId="396321139">
    <w:abstractNumId w:val="12"/>
  </w:num>
  <w:num w:numId="19" w16cid:durableId="978851022">
    <w:abstractNumId w:val="21"/>
  </w:num>
  <w:num w:numId="20" w16cid:durableId="944965291">
    <w:abstractNumId w:val="7"/>
  </w:num>
  <w:num w:numId="21" w16cid:durableId="1405448701">
    <w:abstractNumId w:val="15"/>
  </w:num>
  <w:num w:numId="22" w16cid:durableId="370882480">
    <w:abstractNumId w:val="4"/>
  </w:num>
  <w:num w:numId="23" w16cid:durableId="13353749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2D9"/>
    <w:rsid w:val="00003ACA"/>
    <w:rsid w:val="000107D8"/>
    <w:rsid w:val="00012BF5"/>
    <w:rsid w:val="00021323"/>
    <w:rsid w:val="0003649A"/>
    <w:rsid w:val="00040D72"/>
    <w:rsid w:val="00055585"/>
    <w:rsid w:val="00060D94"/>
    <w:rsid w:val="00082AE7"/>
    <w:rsid w:val="00093F4E"/>
    <w:rsid w:val="000A5167"/>
    <w:rsid w:val="000B1AB6"/>
    <w:rsid w:val="000F3BC1"/>
    <w:rsid w:val="000F60C7"/>
    <w:rsid w:val="00110BF6"/>
    <w:rsid w:val="001143F7"/>
    <w:rsid w:val="00123CB2"/>
    <w:rsid w:val="00125E7A"/>
    <w:rsid w:val="001650A0"/>
    <w:rsid w:val="00182725"/>
    <w:rsid w:val="001914BF"/>
    <w:rsid w:val="00191792"/>
    <w:rsid w:val="001A0F7F"/>
    <w:rsid w:val="001B19AF"/>
    <w:rsid w:val="001B2D7A"/>
    <w:rsid w:val="001B2F5B"/>
    <w:rsid w:val="001C2DB1"/>
    <w:rsid w:val="001D6C18"/>
    <w:rsid w:val="001E54B0"/>
    <w:rsid w:val="001E5D90"/>
    <w:rsid w:val="002207ED"/>
    <w:rsid w:val="00232798"/>
    <w:rsid w:val="00232BB5"/>
    <w:rsid w:val="0024256B"/>
    <w:rsid w:val="00251BAE"/>
    <w:rsid w:val="00256FEB"/>
    <w:rsid w:val="00270CCB"/>
    <w:rsid w:val="00271ED8"/>
    <w:rsid w:val="00280E4D"/>
    <w:rsid w:val="00285847"/>
    <w:rsid w:val="00285E99"/>
    <w:rsid w:val="00292A20"/>
    <w:rsid w:val="002A578F"/>
    <w:rsid w:val="002B3ADE"/>
    <w:rsid w:val="002D418F"/>
    <w:rsid w:val="002D74A3"/>
    <w:rsid w:val="002E31B5"/>
    <w:rsid w:val="002F2028"/>
    <w:rsid w:val="002F5BF9"/>
    <w:rsid w:val="00315302"/>
    <w:rsid w:val="00323AF8"/>
    <w:rsid w:val="00334939"/>
    <w:rsid w:val="0034463B"/>
    <w:rsid w:val="003461AC"/>
    <w:rsid w:val="00347D48"/>
    <w:rsid w:val="003543B1"/>
    <w:rsid w:val="0036253D"/>
    <w:rsid w:val="00367E0E"/>
    <w:rsid w:val="00371C68"/>
    <w:rsid w:val="003B0FEE"/>
    <w:rsid w:val="003B5162"/>
    <w:rsid w:val="003C17B8"/>
    <w:rsid w:val="003F1095"/>
    <w:rsid w:val="003F569A"/>
    <w:rsid w:val="004139D5"/>
    <w:rsid w:val="00413E73"/>
    <w:rsid w:val="00423AEB"/>
    <w:rsid w:val="00443FDE"/>
    <w:rsid w:val="00454632"/>
    <w:rsid w:val="00455E89"/>
    <w:rsid w:val="0046047B"/>
    <w:rsid w:val="00461CB8"/>
    <w:rsid w:val="0047020C"/>
    <w:rsid w:val="004714B9"/>
    <w:rsid w:val="0047383D"/>
    <w:rsid w:val="00481A10"/>
    <w:rsid w:val="004A06E2"/>
    <w:rsid w:val="004A44BA"/>
    <w:rsid w:val="004A4FDA"/>
    <w:rsid w:val="004C38E6"/>
    <w:rsid w:val="004C4413"/>
    <w:rsid w:val="004D0BA4"/>
    <w:rsid w:val="004D6810"/>
    <w:rsid w:val="004D7C9F"/>
    <w:rsid w:val="004E0D4B"/>
    <w:rsid w:val="004E1774"/>
    <w:rsid w:val="004E27B8"/>
    <w:rsid w:val="004F3529"/>
    <w:rsid w:val="00505DF7"/>
    <w:rsid w:val="00522A6B"/>
    <w:rsid w:val="00533CF3"/>
    <w:rsid w:val="00537992"/>
    <w:rsid w:val="005418D0"/>
    <w:rsid w:val="00551C80"/>
    <w:rsid w:val="00552693"/>
    <w:rsid w:val="00567DB6"/>
    <w:rsid w:val="00571168"/>
    <w:rsid w:val="005756A8"/>
    <w:rsid w:val="00581B85"/>
    <w:rsid w:val="00587DE6"/>
    <w:rsid w:val="005908E7"/>
    <w:rsid w:val="00591343"/>
    <w:rsid w:val="00595E37"/>
    <w:rsid w:val="005A0660"/>
    <w:rsid w:val="005B10E4"/>
    <w:rsid w:val="005D0D90"/>
    <w:rsid w:val="005D6B11"/>
    <w:rsid w:val="005F1A73"/>
    <w:rsid w:val="005F37E9"/>
    <w:rsid w:val="005F3F70"/>
    <w:rsid w:val="00604C13"/>
    <w:rsid w:val="00615601"/>
    <w:rsid w:val="00624B38"/>
    <w:rsid w:val="00630443"/>
    <w:rsid w:val="0063157E"/>
    <w:rsid w:val="00632440"/>
    <w:rsid w:val="00645175"/>
    <w:rsid w:val="006472AB"/>
    <w:rsid w:val="00651B9F"/>
    <w:rsid w:val="00660518"/>
    <w:rsid w:val="006746CF"/>
    <w:rsid w:val="006862C3"/>
    <w:rsid w:val="006872F4"/>
    <w:rsid w:val="006B0694"/>
    <w:rsid w:val="006B4A2F"/>
    <w:rsid w:val="006C715E"/>
    <w:rsid w:val="006D23C3"/>
    <w:rsid w:val="006D4FCA"/>
    <w:rsid w:val="006D5FDA"/>
    <w:rsid w:val="006E3492"/>
    <w:rsid w:val="006E6300"/>
    <w:rsid w:val="006F0A7F"/>
    <w:rsid w:val="0070213B"/>
    <w:rsid w:val="00710732"/>
    <w:rsid w:val="007110A7"/>
    <w:rsid w:val="00713A88"/>
    <w:rsid w:val="00717277"/>
    <w:rsid w:val="00717B6C"/>
    <w:rsid w:val="00740823"/>
    <w:rsid w:val="00747FBB"/>
    <w:rsid w:val="0076604A"/>
    <w:rsid w:val="00780EE4"/>
    <w:rsid w:val="00782BC1"/>
    <w:rsid w:val="00784E3F"/>
    <w:rsid w:val="0079547D"/>
    <w:rsid w:val="007A35FA"/>
    <w:rsid w:val="007C34E5"/>
    <w:rsid w:val="007C6EA6"/>
    <w:rsid w:val="007D334C"/>
    <w:rsid w:val="007D5488"/>
    <w:rsid w:val="007D7DB4"/>
    <w:rsid w:val="007E40D9"/>
    <w:rsid w:val="007E52EB"/>
    <w:rsid w:val="007F2E8E"/>
    <w:rsid w:val="00803A8A"/>
    <w:rsid w:val="0081376B"/>
    <w:rsid w:val="00814D35"/>
    <w:rsid w:val="008219C2"/>
    <w:rsid w:val="008232DD"/>
    <w:rsid w:val="00824979"/>
    <w:rsid w:val="00833A37"/>
    <w:rsid w:val="00834DA2"/>
    <w:rsid w:val="008607AD"/>
    <w:rsid w:val="00865209"/>
    <w:rsid w:val="00865395"/>
    <w:rsid w:val="0087179F"/>
    <w:rsid w:val="0087271B"/>
    <w:rsid w:val="00877F6C"/>
    <w:rsid w:val="008820F0"/>
    <w:rsid w:val="008856A9"/>
    <w:rsid w:val="00886AC9"/>
    <w:rsid w:val="00895A14"/>
    <w:rsid w:val="00895C40"/>
    <w:rsid w:val="008973FD"/>
    <w:rsid w:val="008B0C92"/>
    <w:rsid w:val="008C011E"/>
    <w:rsid w:val="008D5946"/>
    <w:rsid w:val="008D6242"/>
    <w:rsid w:val="008D6480"/>
    <w:rsid w:val="008F1D02"/>
    <w:rsid w:val="008F71AE"/>
    <w:rsid w:val="009156C6"/>
    <w:rsid w:val="0092576D"/>
    <w:rsid w:val="009415F7"/>
    <w:rsid w:val="00974EF3"/>
    <w:rsid w:val="009A3EE7"/>
    <w:rsid w:val="009A5B5A"/>
    <w:rsid w:val="009C3668"/>
    <w:rsid w:val="009C77C0"/>
    <w:rsid w:val="009E7A92"/>
    <w:rsid w:val="009F597D"/>
    <w:rsid w:val="009F6439"/>
    <w:rsid w:val="009F7818"/>
    <w:rsid w:val="009F7BC0"/>
    <w:rsid w:val="00A2168F"/>
    <w:rsid w:val="00A41445"/>
    <w:rsid w:val="00A429F0"/>
    <w:rsid w:val="00A46DF1"/>
    <w:rsid w:val="00A62A99"/>
    <w:rsid w:val="00A64236"/>
    <w:rsid w:val="00A77F69"/>
    <w:rsid w:val="00A850F5"/>
    <w:rsid w:val="00AA154D"/>
    <w:rsid w:val="00AA1CEA"/>
    <w:rsid w:val="00AA6C09"/>
    <w:rsid w:val="00AA78F3"/>
    <w:rsid w:val="00AB262E"/>
    <w:rsid w:val="00AC2E60"/>
    <w:rsid w:val="00AC6039"/>
    <w:rsid w:val="00B013AA"/>
    <w:rsid w:val="00B11BA7"/>
    <w:rsid w:val="00B1345E"/>
    <w:rsid w:val="00B1689B"/>
    <w:rsid w:val="00B32954"/>
    <w:rsid w:val="00B4142E"/>
    <w:rsid w:val="00B47079"/>
    <w:rsid w:val="00B76418"/>
    <w:rsid w:val="00BA5B37"/>
    <w:rsid w:val="00BC0B6B"/>
    <w:rsid w:val="00BC4617"/>
    <w:rsid w:val="00BD0336"/>
    <w:rsid w:val="00BD41F8"/>
    <w:rsid w:val="00BE2EAF"/>
    <w:rsid w:val="00BF7365"/>
    <w:rsid w:val="00C00FEE"/>
    <w:rsid w:val="00C02476"/>
    <w:rsid w:val="00C13463"/>
    <w:rsid w:val="00C4345B"/>
    <w:rsid w:val="00C46BC8"/>
    <w:rsid w:val="00C53669"/>
    <w:rsid w:val="00C67E13"/>
    <w:rsid w:val="00C71269"/>
    <w:rsid w:val="00CA41F1"/>
    <w:rsid w:val="00CA4EFE"/>
    <w:rsid w:val="00CA5183"/>
    <w:rsid w:val="00CC786E"/>
    <w:rsid w:val="00CD4F1A"/>
    <w:rsid w:val="00D1459B"/>
    <w:rsid w:val="00D40F4F"/>
    <w:rsid w:val="00D42D96"/>
    <w:rsid w:val="00D56E7A"/>
    <w:rsid w:val="00D966F3"/>
    <w:rsid w:val="00DA408C"/>
    <w:rsid w:val="00DB1A10"/>
    <w:rsid w:val="00DC5206"/>
    <w:rsid w:val="00DE5A5F"/>
    <w:rsid w:val="00DF35D2"/>
    <w:rsid w:val="00E01A47"/>
    <w:rsid w:val="00E022CD"/>
    <w:rsid w:val="00E03501"/>
    <w:rsid w:val="00E04E53"/>
    <w:rsid w:val="00E30855"/>
    <w:rsid w:val="00E42EFA"/>
    <w:rsid w:val="00E47F86"/>
    <w:rsid w:val="00E53B1D"/>
    <w:rsid w:val="00E551A8"/>
    <w:rsid w:val="00E72E2B"/>
    <w:rsid w:val="00E74645"/>
    <w:rsid w:val="00E93552"/>
    <w:rsid w:val="00EA527F"/>
    <w:rsid w:val="00EB2204"/>
    <w:rsid w:val="00EC113A"/>
    <w:rsid w:val="00EC3720"/>
    <w:rsid w:val="00EC40DB"/>
    <w:rsid w:val="00ED72F3"/>
    <w:rsid w:val="00EE00AC"/>
    <w:rsid w:val="00EE3C0E"/>
    <w:rsid w:val="00F13E3A"/>
    <w:rsid w:val="00F16EE6"/>
    <w:rsid w:val="00F22C0C"/>
    <w:rsid w:val="00F25F38"/>
    <w:rsid w:val="00F27087"/>
    <w:rsid w:val="00F3301A"/>
    <w:rsid w:val="00F336C1"/>
    <w:rsid w:val="00F408D2"/>
    <w:rsid w:val="00F47689"/>
    <w:rsid w:val="00F525C8"/>
    <w:rsid w:val="00F61272"/>
    <w:rsid w:val="00F67ACF"/>
    <w:rsid w:val="00FB096B"/>
    <w:rsid w:val="00FB16F4"/>
    <w:rsid w:val="00FB32D9"/>
    <w:rsid w:val="00FC05D3"/>
    <w:rsid w:val="00FD2127"/>
    <w:rsid w:val="00FD371B"/>
    <w:rsid w:val="00FE6499"/>
    <w:rsid w:val="00FF6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30CA4"/>
  <w15:docId w15:val="{856EE217-92D1-44A2-8BF4-FE5B6E497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D9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E53"/>
    <w:pPr>
      <w:spacing w:after="0" w:line="240" w:lineRule="auto"/>
    </w:pPr>
    <w:rPr>
      <w:rFonts w:ascii="Times New Roman" w:hAnsi="Times New Roman"/>
      <w:sz w:val="26"/>
    </w:rPr>
  </w:style>
  <w:style w:type="paragraph" w:styleId="a4">
    <w:name w:val="List Paragraph"/>
    <w:basedOn w:val="a"/>
    <w:uiPriority w:val="34"/>
    <w:qFormat/>
    <w:rsid w:val="00454632"/>
    <w:pPr>
      <w:ind w:left="720"/>
      <w:contextualSpacing/>
    </w:pPr>
  </w:style>
  <w:style w:type="paragraph" w:styleId="a5">
    <w:name w:val="Balloon Text"/>
    <w:basedOn w:val="a"/>
    <w:link w:val="a6"/>
    <w:uiPriority w:val="99"/>
    <w:semiHidden/>
    <w:unhideWhenUsed/>
    <w:rsid w:val="008F1D0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F1D02"/>
    <w:rPr>
      <w:rFonts w:ascii="Segoe UI" w:hAnsi="Segoe UI" w:cs="Segoe UI"/>
      <w:sz w:val="18"/>
      <w:szCs w:val="18"/>
    </w:rPr>
  </w:style>
  <w:style w:type="paragraph" w:styleId="a7">
    <w:name w:val="Normal (Web)"/>
    <w:basedOn w:val="a"/>
    <w:uiPriority w:val="99"/>
    <w:semiHidden/>
    <w:unhideWhenUsed/>
    <w:rsid w:val="006451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9F6439"/>
    <w:rPr>
      <w:color w:val="0563C1" w:themeColor="hyperlink"/>
      <w:u w:val="single"/>
    </w:rPr>
  </w:style>
  <w:style w:type="character" w:styleId="a9">
    <w:name w:val="Unresolved Mention"/>
    <w:basedOn w:val="a0"/>
    <w:uiPriority w:val="99"/>
    <w:semiHidden/>
    <w:unhideWhenUsed/>
    <w:rsid w:val="009F64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39537">
      <w:bodyDiv w:val="1"/>
      <w:marLeft w:val="0"/>
      <w:marRight w:val="0"/>
      <w:marTop w:val="0"/>
      <w:marBottom w:val="0"/>
      <w:divBdr>
        <w:top w:val="none" w:sz="0" w:space="0" w:color="auto"/>
        <w:left w:val="none" w:sz="0" w:space="0" w:color="auto"/>
        <w:bottom w:val="none" w:sz="0" w:space="0" w:color="auto"/>
        <w:right w:val="none" w:sz="0" w:space="0" w:color="auto"/>
      </w:divBdr>
    </w:div>
    <w:div w:id="154496849">
      <w:bodyDiv w:val="1"/>
      <w:marLeft w:val="0"/>
      <w:marRight w:val="0"/>
      <w:marTop w:val="0"/>
      <w:marBottom w:val="0"/>
      <w:divBdr>
        <w:top w:val="none" w:sz="0" w:space="0" w:color="auto"/>
        <w:left w:val="none" w:sz="0" w:space="0" w:color="auto"/>
        <w:bottom w:val="none" w:sz="0" w:space="0" w:color="auto"/>
        <w:right w:val="none" w:sz="0" w:space="0" w:color="auto"/>
      </w:divBdr>
    </w:div>
    <w:div w:id="198668677">
      <w:bodyDiv w:val="1"/>
      <w:marLeft w:val="0"/>
      <w:marRight w:val="0"/>
      <w:marTop w:val="0"/>
      <w:marBottom w:val="0"/>
      <w:divBdr>
        <w:top w:val="none" w:sz="0" w:space="0" w:color="auto"/>
        <w:left w:val="none" w:sz="0" w:space="0" w:color="auto"/>
        <w:bottom w:val="none" w:sz="0" w:space="0" w:color="auto"/>
        <w:right w:val="none" w:sz="0" w:space="0" w:color="auto"/>
      </w:divBdr>
    </w:div>
    <w:div w:id="357315755">
      <w:bodyDiv w:val="1"/>
      <w:marLeft w:val="0"/>
      <w:marRight w:val="0"/>
      <w:marTop w:val="0"/>
      <w:marBottom w:val="0"/>
      <w:divBdr>
        <w:top w:val="none" w:sz="0" w:space="0" w:color="auto"/>
        <w:left w:val="none" w:sz="0" w:space="0" w:color="auto"/>
        <w:bottom w:val="none" w:sz="0" w:space="0" w:color="auto"/>
        <w:right w:val="none" w:sz="0" w:space="0" w:color="auto"/>
      </w:divBdr>
    </w:div>
    <w:div w:id="401106715">
      <w:bodyDiv w:val="1"/>
      <w:marLeft w:val="0"/>
      <w:marRight w:val="0"/>
      <w:marTop w:val="0"/>
      <w:marBottom w:val="0"/>
      <w:divBdr>
        <w:top w:val="none" w:sz="0" w:space="0" w:color="auto"/>
        <w:left w:val="none" w:sz="0" w:space="0" w:color="auto"/>
        <w:bottom w:val="none" w:sz="0" w:space="0" w:color="auto"/>
        <w:right w:val="none" w:sz="0" w:space="0" w:color="auto"/>
      </w:divBdr>
      <w:divsChild>
        <w:div w:id="560947951">
          <w:marLeft w:val="547"/>
          <w:marRight w:val="0"/>
          <w:marTop w:val="0"/>
          <w:marBottom w:val="0"/>
          <w:divBdr>
            <w:top w:val="none" w:sz="0" w:space="0" w:color="auto"/>
            <w:left w:val="none" w:sz="0" w:space="0" w:color="auto"/>
            <w:bottom w:val="none" w:sz="0" w:space="0" w:color="auto"/>
            <w:right w:val="none" w:sz="0" w:space="0" w:color="auto"/>
          </w:divBdr>
        </w:div>
        <w:div w:id="1716156809">
          <w:marLeft w:val="547"/>
          <w:marRight w:val="0"/>
          <w:marTop w:val="0"/>
          <w:marBottom w:val="0"/>
          <w:divBdr>
            <w:top w:val="none" w:sz="0" w:space="0" w:color="auto"/>
            <w:left w:val="none" w:sz="0" w:space="0" w:color="auto"/>
            <w:bottom w:val="none" w:sz="0" w:space="0" w:color="auto"/>
            <w:right w:val="none" w:sz="0" w:space="0" w:color="auto"/>
          </w:divBdr>
        </w:div>
      </w:divsChild>
    </w:div>
    <w:div w:id="405156148">
      <w:bodyDiv w:val="1"/>
      <w:marLeft w:val="0"/>
      <w:marRight w:val="0"/>
      <w:marTop w:val="0"/>
      <w:marBottom w:val="0"/>
      <w:divBdr>
        <w:top w:val="none" w:sz="0" w:space="0" w:color="auto"/>
        <w:left w:val="none" w:sz="0" w:space="0" w:color="auto"/>
        <w:bottom w:val="none" w:sz="0" w:space="0" w:color="auto"/>
        <w:right w:val="none" w:sz="0" w:space="0" w:color="auto"/>
      </w:divBdr>
      <w:divsChild>
        <w:div w:id="305934503">
          <w:marLeft w:val="547"/>
          <w:marRight w:val="0"/>
          <w:marTop w:val="0"/>
          <w:marBottom w:val="0"/>
          <w:divBdr>
            <w:top w:val="none" w:sz="0" w:space="0" w:color="auto"/>
            <w:left w:val="none" w:sz="0" w:space="0" w:color="auto"/>
            <w:bottom w:val="none" w:sz="0" w:space="0" w:color="auto"/>
            <w:right w:val="none" w:sz="0" w:space="0" w:color="auto"/>
          </w:divBdr>
        </w:div>
      </w:divsChild>
    </w:div>
    <w:div w:id="562178872">
      <w:bodyDiv w:val="1"/>
      <w:marLeft w:val="0"/>
      <w:marRight w:val="0"/>
      <w:marTop w:val="0"/>
      <w:marBottom w:val="0"/>
      <w:divBdr>
        <w:top w:val="none" w:sz="0" w:space="0" w:color="auto"/>
        <w:left w:val="none" w:sz="0" w:space="0" w:color="auto"/>
        <w:bottom w:val="none" w:sz="0" w:space="0" w:color="auto"/>
        <w:right w:val="none" w:sz="0" w:space="0" w:color="auto"/>
      </w:divBdr>
      <w:divsChild>
        <w:div w:id="1257598354">
          <w:marLeft w:val="547"/>
          <w:marRight w:val="0"/>
          <w:marTop w:val="0"/>
          <w:marBottom w:val="0"/>
          <w:divBdr>
            <w:top w:val="none" w:sz="0" w:space="0" w:color="auto"/>
            <w:left w:val="none" w:sz="0" w:space="0" w:color="auto"/>
            <w:bottom w:val="none" w:sz="0" w:space="0" w:color="auto"/>
            <w:right w:val="none" w:sz="0" w:space="0" w:color="auto"/>
          </w:divBdr>
        </w:div>
      </w:divsChild>
    </w:div>
    <w:div w:id="587661358">
      <w:bodyDiv w:val="1"/>
      <w:marLeft w:val="0"/>
      <w:marRight w:val="0"/>
      <w:marTop w:val="0"/>
      <w:marBottom w:val="0"/>
      <w:divBdr>
        <w:top w:val="none" w:sz="0" w:space="0" w:color="auto"/>
        <w:left w:val="none" w:sz="0" w:space="0" w:color="auto"/>
        <w:bottom w:val="none" w:sz="0" w:space="0" w:color="auto"/>
        <w:right w:val="none" w:sz="0" w:space="0" w:color="auto"/>
      </w:divBdr>
      <w:divsChild>
        <w:div w:id="1737818174">
          <w:marLeft w:val="547"/>
          <w:marRight w:val="0"/>
          <w:marTop w:val="0"/>
          <w:marBottom w:val="0"/>
          <w:divBdr>
            <w:top w:val="none" w:sz="0" w:space="0" w:color="auto"/>
            <w:left w:val="none" w:sz="0" w:space="0" w:color="auto"/>
            <w:bottom w:val="none" w:sz="0" w:space="0" w:color="auto"/>
            <w:right w:val="none" w:sz="0" w:space="0" w:color="auto"/>
          </w:divBdr>
        </w:div>
        <w:div w:id="492257441">
          <w:marLeft w:val="547"/>
          <w:marRight w:val="0"/>
          <w:marTop w:val="0"/>
          <w:marBottom w:val="0"/>
          <w:divBdr>
            <w:top w:val="none" w:sz="0" w:space="0" w:color="auto"/>
            <w:left w:val="none" w:sz="0" w:space="0" w:color="auto"/>
            <w:bottom w:val="none" w:sz="0" w:space="0" w:color="auto"/>
            <w:right w:val="none" w:sz="0" w:space="0" w:color="auto"/>
          </w:divBdr>
        </w:div>
        <w:div w:id="1989942958">
          <w:marLeft w:val="547"/>
          <w:marRight w:val="0"/>
          <w:marTop w:val="0"/>
          <w:marBottom w:val="0"/>
          <w:divBdr>
            <w:top w:val="none" w:sz="0" w:space="0" w:color="auto"/>
            <w:left w:val="none" w:sz="0" w:space="0" w:color="auto"/>
            <w:bottom w:val="none" w:sz="0" w:space="0" w:color="auto"/>
            <w:right w:val="none" w:sz="0" w:space="0" w:color="auto"/>
          </w:divBdr>
        </w:div>
        <w:div w:id="555552019">
          <w:marLeft w:val="547"/>
          <w:marRight w:val="0"/>
          <w:marTop w:val="0"/>
          <w:marBottom w:val="0"/>
          <w:divBdr>
            <w:top w:val="none" w:sz="0" w:space="0" w:color="auto"/>
            <w:left w:val="none" w:sz="0" w:space="0" w:color="auto"/>
            <w:bottom w:val="none" w:sz="0" w:space="0" w:color="auto"/>
            <w:right w:val="none" w:sz="0" w:space="0" w:color="auto"/>
          </w:divBdr>
        </w:div>
      </w:divsChild>
    </w:div>
    <w:div w:id="665860373">
      <w:bodyDiv w:val="1"/>
      <w:marLeft w:val="0"/>
      <w:marRight w:val="0"/>
      <w:marTop w:val="0"/>
      <w:marBottom w:val="0"/>
      <w:divBdr>
        <w:top w:val="none" w:sz="0" w:space="0" w:color="auto"/>
        <w:left w:val="none" w:sz="0" w:space="0" w:color="auto"/>
        <w:bottom w:val="none" w:sz="0" w:space="0" w:color="auto"/>
        <w:right w:val="none" w:sz="0" w:space="0" w:color="auto"/>
      </w:divBdr>
    </w:div>
    <w:div w:id="844439299">
      <w:bodyDiv w:val="1"/>
      <w:marLeft w:val="0"/>
      <w:marRight w:val="0"/>
      <w:marTop w:val="0"/>
      <w:marBottom w:val="0"/>
      <w:divBdr>
        <w:top w:val="none" w:sz="0" w:space="0" w:color="auto"/>
        <w:left w:val="none" w:sz="0" w:space="0" w:color="auto"/>
        <w:bottom w:val="none" w:sz="0" w:space="0" w:color="auto"/>
        <w:right w:val="none" w:sz="0" w:space="0" w:color="auto"/>
      </w:divBdr>
    </w:div>
    <w:div w:id="898899026">
      <w:bodyDiv w:val="1"/>
      <w:marLeft w:val="0"/>
      <w:marRight w:val="0"/>
      <w:marTop w:val="0"/>
      <w:marBottom w:val="0"/>
      <w:divBdr>
        <w:top w:val="none" w:sz="0" w:space="0" w:color="auto"/>
        <w:left w:val="none" w:sz="0" w:space="0" w:color="auto"/>
        <w:bottom w:val="none" w:sz="0" w:space="0" w:color="auto"/>
        <w:right w:val="none" w:sz="0" w:space="0" w:color="auto"/>
      </w:divBdr>
      <w:divsChild>
        <w:div w:id="311176543">
          <w:marLeft w:val="0"/>
          <w:marRight w:val="0"/>
          <w:marTop w:val="120"/>
          <w:marBottom w:val="0"/>
          <w:divBdr>
            <w:top w:val="none" w:sz="0" w:space="0" w:color="auto"/>
            <w:left w:val="none" w:sz="0" w:space="0" w:color="auto"/>
            <w:bottom w:val="none" w:sz="0" w:space="0" w:color="auto"/>
            <w:right w:val="none" w:sz="0" w:space="0" w:color="auto"/>
          </w:divBdr>
        </w:div>
        <w:div w:id="1647204614">
          <w:marLeft w:val="0"/>
          <w:marRight w:val="0"/>
          <w:marTop w:val="120"/>
          <w:marBottom w:val="0"/>
          <w:divBdr>
            <w:top w:val="none" w:sz="0" w:space="0" w:color="auto"/>
            <w:left w:val="none" w:sz="0" w:space="0" w:color="auto"/>
            <w:bottom w:val="none" w:sz="0" w:space="0" w:color="auto"/>
            <w:right w:val="none" w:sz="0" w:space="0" w:color="auto"/>
          </w:divBdr>
        </w:div>
        <w:div w:id="1749770548">
          <w:marLeft w:val="0"/>
          <w:marRight w:val="0"/>
          <w:marTop w:val="120"/>
          <w:marBottom w:val="0"/>
          <w:divBdr>
            <w:top w:val="none" w:sz="0" w:space="0" w:color="auto"/>
            <w:left w:val="none" w:sz="0" w:space="0" w:color="auto"/>
            <w:bottom w:val="none" w:sz="0" w:space="0" w:color="auto"/>
            <w:right w:val="none" w:sz="0" w:space="0" w:color="auto"/>
          </w:divBdr>
        </w:div>
      </w:divsChild>
    </w:div>
    <w:div w:id="989165363">
      <w:bodyDiv w:val="1"/>
      <w:marLeft w:val="0"/>
      <w:marRight w:val="0"/>
      <w:marTop w:val="0"/>
      <w:marBottom w:val="0"/>
      <w:divBdr>
        <w:top w:val="none" w:sz="0" w:space="0" w:color="auto"/>
        <w:left w:val="none" w:sz="0" w:space="0" w:color="auto"/>
        <w:bottom w:val="none" w:sz="0" w:space="0" w:color="auto"/>
        <w:right w:val="none" w:sz="0" w:space="0" w:color="auto"/>
      </w:divBdr>
    </w:div>
    <w:div w:id="993799578">
      <w:bodyDiv w:val="1"/>
      <w:marLeft w:val="0"/>
      <w:marRight w:val="0"/>
      <w:marTop w:val="0"/>
      <w:marBottom w:val="0"/>
      <w:divBdr>
        <w:top w:val="none" w:sz="0" w:space="0" w:color="auto"/>
        <w:left w:val="none" w:sz="0" w:space="0" w:color="auto"/>
        <w:bottom w:val="none" w:sz="0" w:space="0" w:color="auto"/>
        <w:right w:val="none" w:sz="0" w:space="0" w:color="auto"/>
      </w:divBdr>
    </w:div>
    <w:div w:id="1117409951">
      <w:bodyDiv w:val="1"/>
      <w:marLeft w:val="0"/>
      <w:marRight w:val="0"/>
      <w:marTop w:val="0"/>
      <w:marBottom w:val="0"/>
      <w:divBdr>
        <w:top w:val="none" w:sz="0" w:space="0" w:color="auto"/>
        <w:left w:val="none" w:sz="0" w:space="0" w:color="auto"/>
        <w:bottom w:val="none" w:sz="0" w:space="0" w:color="auto"/>
        <w:right w:val="none" w:sz="0" w:space="0" w:color="auto"/>
      </w:divBdr>
    </w:div>
    <w:div w:id="1122187274">
      <w:bodyDiv w:val="1"/>
      <w:marLeft w:val="0"/>
      <w:marRight w:val="0"/>
      <w:marTop w:val="0"/>
      <w:marBottom w:val="0"/>
      <w:divBdr>
        <w:top w:val="none" w:sz="0" w:space="0" w:color="auto"/>
        <w:left w:val="none" w:sz="0" w:space="0" w:color="auto"/>
        <w:bottom w:val="none" w:sz="0" w:space="0" w:color="auto"/>
        <w:right w:val="none" w:sz="0" w:space="0" w:color="auto"/>
      </w:divBdr>
    </w:div>
    <w:div w:id="1141966864">
      <w:bodyDiv w:val="1"/>
      <w:marLeft w:val="0"/>
      <w:marRight w:val="0"/>
      <w:marTop w:val="0"/>
      <w:marBottom w:val="0"/>
      <w:divBdr>
        <w:top w:val="none" w:sz="0" w:space="0" w:color="auto"/>
        <w:left w:val="none" w:sz="0" w:space="0" w:color="auto"/>
        <w:bottom w:val="none" w:sz="0" w:space="0" w:color="auto"/>
        <w:right w:val="none" w:sz="0" w:space="0" w:color="auto"/>
      </w:divBdr>
      <w:divsChild>
        <w:div w:id="44988269">
          <w:marLeft w:val="0"/>
          <w:marRight w:val="0"/>
          <w:marTop w:val="120"/>
          <w:marBottom w:val="0"/>
          <w:divBdr>
            <w:top w:val="none" w:sz="0" w:space="0" w:color="auto"/>
            <w:left w:val="none" w:sz="0" w:space="0" w:color="auto"/>
            <w:bottom w:val="none" w:sz="0" w:space="0" w:color="auto"/>
            <w:right w:val="none" w:sz="0" w:space="0" w:color="auto"/>
          </w:divBdr>
        </w:div>
        <w:div w:id="261039301">
          <w:marLeft w:val="0"/>
          <w:marRight w:val="0"/>
          <w:marTop w:val="120"/>
          <w:marBottom w:val="0"/>
          <w:divBdr>
            <w:top w:val="none" w:sz="0" w:space="0" w:color="auto"/>
            <w:left w:val="none" w:sz="0" w:space="0" w:color="auto"/>
            <w:bottom w:val="none" w:sz="0" w:space="0" w:color="auto"/>
            <w:right w:val="none" w:sz="0" w:space="0" w:color="auto"/>
          </w:divBdr>
        </w:div>
        <w:div w:id="1231892818">
          <w:marLeft w:val="0"/>
          <w:marRight w:val="0"/>
          <w:marTop w:val="120"/>
          <w:marBottom w:val="0"/>
          <w:divBdr>
            <w:top w:val="none" w:sz="0" w:space="0" w:color="auto"/>
            <w:left w:val="none" w:sz="0" w:space="0" w:color="auto"/>
            <w:bottom w:val="none" w:sz="0" w:space="0" w:color="auto"/>
            <w:right w:val="none" w:sz="0" w:space="0" w:color="auto"/>
          </w:divBdr>
        </w:div>
        <w:div w:id="1877503516">
          <w:marLeft w:val="0"/>
          <w:marRight w:val="0"/>
          <w:marTop w:val="120"/>
          <w:marBottom w:val="0"/>
          <w:divBdr>
            <w:top w:val="none" w:sz="0" w:space="0" w:color="auto"/>
            <w:left w:val="none" w:sz="0" w:space="0" w:color="auto"/>
            <w:bottom w:val="none" w:sz="0" w:space="0" w:color="auto"/>
            <w:right w:val="none" w:sz="0" w:space="0" w:color="auto"/>
          </w:divBdr>
        </w:div>
        <w:div w:id="2026058532">
          <w:marLeft w:val="0"/>
          <w:marRight w:val="0"/>
          <w:marTop w:val="120"/>
          <w:marBottom w:val="0"/>
          <w:divBdr>
            <w:top w:val="none" w:sz="0" w:space="0" w:color="auto"/>
            <w:left w:val="none" w:sz="0" w:space="0" w:color="auto"/>
            <w:bottom w:val="none" w:sz="0" w:space="0" w:color="auto"/>
            <w:right w:val="none" w:sz="0" w:space="0" w:color="auto"/>
          </w:divBdr>
        </w:div>
      </w:divsChild>
    </w:div>
    <w:div w:id="1201823101">
      <w:bodyDiv w:val="1"/>
      <w:marLeft w:val="0"/>
      <w:marRight w:val="0"/>
      <w:marTop w:val="0"/>
      <w:marBottom w:val="0"/>
      <w:divBdr>
        <w:top w:val="none" w:sz="0" w:space="0" w:color="auto"/>
        <w:left w:val="none" w:sz="0" w:space="0" w:color="auto"/>
        <w:bottom w:val="none" w:sz="0" w:space="0" w:color="auto"/>
        <w:right w:val="none" w:sz="0" w:space="0" w:color="auto"/>
      </w:divBdr>
    </w:div>
    <w:div w:id="1238828612">
      <w:bodyDiv w:val="1"/>
      <w:marLeft w:val="0"/>
      <w:marRight w:val="0"/>
      <w:marTop w:val="0"/>
      <w:marBottom w:val="0"/>
      <w:divBdr>
        <w:top w:val="none" w:sz="0" w:space="0" w:color="auto"/>
        <w:left w:val="none" w:sz="0" w:space="0" w:color="auto"/>
        <w:bottom w:val="none" w:sz="0" w:space="0" w:color="auto"/>
        <w:right w:val="none" w:sz="0" w:space="0" w:color="auto"/>
      </w:divBdr>
    </w:div>
    <w:div w:id="1273320606">
      <w:bodyDiv w:val="1"/>
      <w:marLeft w:val="0"/>
      <w:marRight w:val="0"/>
      <w:marTop w:val="0"/>
      <w:marBottom w:val="0"/>
      <w:divBdr>
        <w:top w:val="none" w:sz="0" w:space="0" w:color="auto"/>
        <w:left w:val="none" w:sz="0" w:space="0" w:color="auto"/>
        <w:bottom w:val="none" w:sz="0" w:space="0" w:color="auto"/>
        <w:right w:val="none" w:sz="0" w:space="0" w:color="auto"/>
      </w:divBdr>
    </w:div>
    <w:div w:id="1305698211">
      <w:bodyDiv w:val="1"/>
      <w:marLeft w:val="0"/>
      <w:marRight w:val="0"/>
      <w:marTop w:val="0"/>
      <w:marBottom w:val="0"/>
      <w:divBdr>
        <w:top w:val="none" w:sz="0" w:space="0" w:color="auto"/>
        <w:left w:val="none" w:sz="0" w:space="0" w:color="auto"/>
        <w:bottom w:val="none" w:sz="0" w:space="0" w:color="auto"/>
        <w:right w:val="none" w:sz="0" w:space="0" w:color="auto"/>
      </w:divBdr>
    </w:div>
    <w:div w:id="1354918307">
      <w:bodyDiv w:val="1"/>
      <w:marLeft w:val="0"/>
      <w:marRight w:val="0"/>
      <w:marTop w:val="0"/>
      <w:marBottom w:val="0"/>
      <w:divBdr>
        <w:top w:val="none" w:sz="0" w:space="0" w:color="auto"/>
        <w:left w:val="none" w:sz="0" w:space="0" w:color="auto"/>
        <w:bottom w:val="none" w:sz="0" w:space="0" w:color="auto"/>
        <w:right w:val="none" w:sz="0" w:space="0" w:color="auto"/>
      </w:divBdr>
      <w:divsChild>
        <w:div w:id="1329400421">
          <w:marLeft w:val="547"/>
          <w:marRight w:val="0"/>
          <w:marTop w:val="0"/>
          <w:marBottom w:val="0"/>
          <w:divBdr>
            <w:top w:val="none" w:sz="0" w:space="0" w:color="auto"/>
            <w:left w:val="none" w:sz="0" w:space="0" w:color="auto"/>
            <w:bottom w:val="none" w:sz="0" w:space="0" w:color="auto"/>
            <w:right w:val="none" w:sz="0" w:space="0" w:color="auto"/>
          </w:divBdr>
        </w:div>
      </w:divsChild>
    </w:div>
    <w:div w:id="1413745166">
      <w:bodyDiv w:val="1"/>
      <w:marLeft w:val="0"/>
      <w:marRight w:val="0"/>
      <w:marTop w:val="0"/>
      <w:marBottom w:val="0"/>
      <w:divBdr>
        <w:top w:val="none" w:sz="0" w:space="0" w:color="auto"/>
        <w:left w:val="none" w:sz="0" w:space="0" w:color="auto"/>
        <w:bottom w:val="none" w:sz="0" w:space="0" w:color="auto"/>
        <w:right w:val="none" w:sz="0" w:space="0" w:color="auto"/>
      </w:divBdr>
      <w:divsChild>
        <w:div w:id="1177111636">
          <w:marLeft w:val="547"/>
          <w:marRight w:val="0"/>
          <w:marTop w:val="0"/>
          <w:marBottom w:val="0"/>
          <w:divBdr>
            <w:top w:val="none" w:sz="0" w:space="0" w:color="auto"/>
            <w:left w:val="none" w:sz="0" w:space="0" w:color="auto"/>
            <w:bottom w:val="none" w:sz="0" w:space="0" w:color="auto"/>
            <w:right w:val="none" w:sz="0" w:space="0" w:color="auto"/>
          </w:divBdr>
        </w:div>
      </w:divsChild>
    </w:div>
    <w:div w:id="1578393296">
      <w:bodyDiv w:val="1"/>
      <w:marLeft w:val="0"/>
      <w:marRight w:val="0"/>
      <w:marTop w:val="0"/>
      <w:marBottom w:val="0"/>
      <w:divBdr>
        <w:top w:val="none" w:sz="0" w:space="0" w:color="auto"/>
        <w:left w:val="none" w:sz="0" w:space="0" w:color="auto"/>
        <w:bottom w:val="none" w:sz="0" w:space="0" w:color="auto"/>
        <w:right w:val="none" w:sz="0" w:space="0" w:color="auto"/>
      </w:divBdr>
      <w:divsChild>
        <w:div w:id="1049260316">
          <w:marLeft w:val="547"/>
          <w:marRight w:val="0"/>
          <w:marTop w:val="0"/>
          <w:marBottom w:val="0"/>
          <w:divBdr>
            <w:top w:val="none" w:sz="0" w:space="0" w:color="auto"/>
            <w:left w:val="none" w:sz="0" w:space="0" w:color="auto"/>
            <w:bottom w:val="none" w:sz="0" w:space="0" w:color="auto"/>
            <w:right w:val="none" w:sz="0" w:space="0" w:color="auto"/>
          </w:divBdr>
        </w:div>
      </w:divsChild>
    </w:div>
    <w:div w:id="1582132470">
      <w:bodyDiv w:val="1"/>
      <w:marLeft w:val="0"/>
      <w:marRight w:val="0"/>
      <w:marTop w:val="0"/>
      <w:marBottom w:val="0"/>
      <w:divBdr>
        <w:top w:val="none" w:sz="0" w:space="0" w:color="auto"/>
        <w:left w:val="none" w:sz="0" w:space="0" w:color="auto"/>
        <w:bottom w:val="none" w:sz="0" w:space="0" w:color="auto"/>
        <w:right w:val="none" w:sz="0" w:space="0" w:color="auto"/>
      </w:divBdr>
      <w:divsChild>
        <w:div w:id="876815914">
          <w:marLeft w:val="677"/>
          <w:marRight w:val="0"/>
          <w:marTop w:val="115"/>
          <w:marBottom w:val="0"/>
          <w:divBdr>
            <w:top w:val="none" w:sz="0" w:space="0" w:color="auto"/>
            <w:left w:val="none" w:sz="0" w:space="0" w:color="auto"/>
            <w:bottom w:val="none" w:sz="0" w:space="0" w:color="auto"/>
            <w:right w:val="none" w:sz="0" w:space="0" w:color="auto"/>
          </w:divBdr>
        </w:div>
        <w:div w:id="1426799562">
          <w:marLeft w:val="677"/>
          <w:marRight w:val="0"/>
          <w:marTop w:val="115"/>
          <w:marBottom w:val="0"/>
          <w:divBdr>
            <w:top w:val="none" w:sz="0" w:space="0" w:color="auto"/>
            <w:left w:val="none" w:sz="0" w:space="0" w:color="auto"/>
            <w:bottom w:val="none" w:sz="0" w:space="0" w:color="auto"/>
            <w:right w:val="none" w:sz="0" w:space="0" w:color="auto"/>
          </w:divBdr>
        </w:div>
      </w:divsChild>
    </w:div>
    <w:div w:id="1769420954">
      <w:bodyDiv w:val="1"/>
      <w:marLeft w:val="0"/>
      <w:marRight w:val="0"/>
      <w:marTop w:val="0"/>
      <w:marBottom w:val="0"/>
      <w:divBdr>
        <w:top w:val="none" w:sz="0" w:space="0" w:color="auto"/>
        <w:left w:val="none" w:sz="0" w:space="0" w:color="auto"/>
        <w:bottom w:val="none" w:sz="0" w:space="0" w:color="auto"/>
        <w:right w:val="none" w:sz="0" w:space="0" w:color="auto"/>
      </w:divBdr>
    </w:div>
    <w:div w:id="1810318888">
      <w:bodyDiv w:val="1"/>
      <w:marLeft w:val="0"/>
      <w:marRight w:val="0"/>
      <w:marTop w:val="0"/>
      <w:marBottom w:val="0"/>
      <w:divBdr>
        <w:top w:val="none" w:sz="0" w:space="0" w:color="auto"/>
        <w:left w:val="none" w:sz="0" w:space="0" w:color="auto"/>
        <w:bottom w:val="none" w:sz="0" w:space="0" w:color="auto"/>
        <w:right w:val="none" w:sz="0" w:space="0" w:color="auto"/>
      </w:divBdr>
    </w:div>
    <w:div w:id="1831826057">
      <w:bodyDiv w:val="1"/>
      <w:marLeft w:val="0"/>
      <w:marRight w:val="0"/>
      <w:marTop w:val="0"/>
      <w:marBottom w:val="0"/>
      <w:divBdr>
        <w:top w:val="none" w:sz="0" w:space="0" w:color="auto"/>
        <w:left w:val="none" w:sz="0" w:space="0" w:color="auto"/>
        <w:bottom w:val="none" w:sz="0" w:space="0" w:color="auto"/>
        <w:right w:val="none" w:sz="0" w:space="0" w:color="auto"/>
      </w:divBdr>
      <w:divsChild>
        <w:div w:id="1172525444">
          <w:marLeft w:val="547"/>
          <w:marRight w:val="0"/>
          <w:marTop w:val="0"/>
          <w:marBottom w:val="240"/>
          <w:divBdr>
            <w:top w:val="none" w:sz="0" w:space="0" w:color="auto"/>
            <w:left w:val="none" w:sz="0" w:space="0" w:color="auto"/>
            <w:bottom w:val="none" w:sz="0" w:space="0" w:color="auto"/>
            <w:right w:val="none" w:sz="0" w:space="0" w:color="auto"/>
          </w:divBdr>
        </w:div>
        <w:div w:id="1184514916">
          <w:marLeft w:val="547"/>
          <w:marRight w:val="0"/>
          <w:marTop w:val="0"/>
          <w:marBottom w:val="240"/>
          <w:divBdr>
            <w:top w:val="none" w:sz="0" w:space="0" w:color="auto"/>
            <w:left w:val="none" w:sz="0" w:space="0" w:color="auto"/>
            <w:bottom w:val="none" w:sz="0" w:space="0" w:color="auto"/>
            <w:right w:val="none" w:sz="0" w:space="0" w:color="auto"/>
          </w:divBdr>
        </w:div>
        <w:div w:id="1528762442">
          <w:marLeft w:val="547"/>
          <w:marRight w:val="0"/>
          <w:marTop w:val="0"/>
          <w:marBottom w:val="240"/>
          <w:divBdr>
            <w:top w:val="none" w:sz="0" w:space="0" w:color="auto"/>
            <w:left w:val="none" w:sz="0" w:space="0" w:color="auto"/>
            <w:bottom w:val="none" w:sz="0" w:space="0" w:color="auto"/>
            <w:right w:val="none" w:sz="0" w:space="0" w:color="auto"/>
          </w:divBdr>
        </w:div>
        <w:div w:id="2054305601">
          <w:marLeft w:val="547"/>
          <w:marRight w:val="0"/>
          <w:marTop w:val="0"/>
          <w:marBottom w:val="240"/>
          <w:divBdr>
            <w:top w:val="none" w:sz="0" w:space="0" w:color="auto"/>
            <w:left w:val="none" w:sz="0" w:space="0" w:color="auto"/>
            <w:bottom w:val="none" w:sz="0" w:space="0" w:color="auto"/>
            <w:right w:val="none" w:sz="0" w:space="0" w:color="auto"/>
          </w:divBdr>
        </w:div>
      </w:divsChild>
    </w:div>
    <w:div w:id="2092240112">
      <w:bodyDiv w:val="1"/>
      <w:marLeft w:val="0"/>
      <w:marRight w:val="0"/>
      <w:marTop w:val="0"/>
      <w:marBottom w:val="0"/>
      <w:divBdr>
        <w:top w:val="none" w:sz="0" w:space="0" w:color="auto"/>
        <w:left w:val="none" w:sz="0" w:space="0" w:color="auto"/>
        <w:bottom w:val="none" w:sz="0" w:space="0" w:color="auto"/>
        <w:right w:val="none" w:sz="0" w:space="0" w:color="auto"/>
      </w:divBdr>
      <w:divsChild>
        <w:div w:id="14621057">
          <w:marLeft w:val="720"/>
          <w:marRight w:val="0"/>
          <w:marTop w:val="0"/>
          <w:marBottom w:val="120"/>
          <w:divBdr>
            <w:top w:val="none" w:sz="0" w:space="0" w:color="auto"/>
            <w:left w:val="none" w:sz="0" w:space="0" w:color="auto"/>
            <w:bottom w:val="none" w:sz="0" w:space="0" w:color="auto"/>
            <w:right w:val="none" w:sz="0" w:space="0" w:color="auto"/>
          </w:divBdr>
        </w:div>
        <w:div w:id="203520445">
          <w:marLeft w:val="720"/>
          <w:marRight w:val="0"/>
          <w:marTop w:val="0"/>
          <w:marBottom w:val="120"/>
          <w:divBdr>
            <w:top w:val="none" w:sz="0" w:space="0" w:color="auto"/>
            <w:left w:val="none" w:sz="0" w:space="0" w:color="auto"/>
            <w:bottom w:val="none" w:sz="0" w:space="0" w:color="auto"/>
            <w:right w:val="none" w:sz="0" w:space="0" w:color="auto"/>
          </w:divBdr>
        </w:div>
        <w:div w:id="752049080">
          <w:marLeft w:val="720"/>
          <w:marRight w:val="0"/>
          <w:marTop w:val="0"/>
          <w:marBottom w:val="120"/>
          <w:divBdr>
            <w:top w:val="none" w:sz="0" w:space="0" w:color="auto"/>
            <w:left w:val="none" w:sz="0" w:space="0" w:color="auto"/>
            <w:bottom w:val="none" w:sz="0" w:space="0" w:color="auto"/>
            <w:right w:val="none" w:sz="0" w:space="0" w:color="auto"/>
          </w:divBdr>
        </w:div>
        <w:div w:id="1277562243">
          <w:marLeft w:val="720"/>
          <w:marRight w:val="0"/>
          <w:marTop w:val="0"/>
          <w:marBottom w:val="120"/>
          <w:divBdr>
            <w:top w:val="none" w:sz="0" w:space="0" w:color="auto"/>
            <w:left w:val="none" w:sz="0" w:space="0" w:color="auto"/>
            <w:bottom w:val="none" w:sz="0" w:space="0" w:color="auto"/>
            <w:right w:val="none" w:sz="0" w:space="0" w:color="auto"/>
          </w:divBdr>
        </w:div>
        <w:div w:id="1388646898">
          <w:marLeft w:val="720"/>
          <w:marRight w:val="0"/>
          <w:marTop w:val="0"/>
          <w:marBottom w:val="120"/>
          <w:divBdr>
            <w:top w:val="none" w:sz="0" w:space="0" w:color="auto"/>
            <w:left w:val="none" w:sz="0" w:space="0" w:color="auto"/>
            <w:bottom w:val="none" w:sz="0" w:space="0" w:color="auto"/>
            <w:right w:val="none" w:sz="0" w:space="0" w:color="auto"/>
          </w:divBdr>
        </w:div>
        <w:div w:id="2052142535">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kfl2.nalog.ru/lkf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1173</TotalTime>
  <Pages>1</Pages>
  <Words>233</Words>
  <Characters>1329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Ерышева Алина Андреевна</dc:creator>
  <cp:keywords/>
  <dc:description/>
  <cp:lastModifiedBy>Alina</cp:lastModifiedBy>
  <cp:revision>18</cp:revision>
  <cp:lastPrinted>2025-03-06T08:58:00Z</cp:lastPrinted>
  <dcterms:created xsi:type="dcterms:W3CDTF">2025-02-28T14:13:00Z</dcterms:created>
  <dcterms:modified xsi:type="dcterms:W3CDTF">2025-04-14T14:01:00Z</dcterms:modified>
</cp:coreProperties>
</file>