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7E9A" w14:textId="77777777" w:rsidR="00D5532F" w:rsidRPr="00D5532F" w:rsidRDefault="00307621" w:rsidP="00D5532F">
      <w:pPr>
        <w:pStyle w:val="a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object w:dxaOrig="1440" w:dyaOrig="1440" w14:anchorId="043F21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25pt;margin-top:-17.15pt;width:32.9pt;height:48pt;z-index:251659264">
            <v:imagedata r:id="rId5" o:title=""/>
          </v:shape>
          <o:OLEObject Type="Embed" ProgID="Photoshop.Image.6" ShapeID="_x0000_s1026" DrawAspect="Content" ObjectID="_1714835988" r:id="rId6">
            <o:FieldCodes>\s</o:FieldCodes>
          </o:OLEObject>
        </w:object>
      </w:r>
    </w:p>
    <w:p w14:paraId="0C30A481" w14:textId="77777777" w:rsidR="00D5532F" w:rsidRPr="00D5532F" w:rsidRDefault="00D5532F" w:rsidP="00D5532F">
      <w:pPr>
        <w:pStyle w:val="a5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</w:p>
    <w:p w14:paraId="41239213" w14:textId="77777777" w:rsidR="00D5532F" w:rsidRPr="00D5532F" w:rsidRDefault="00D5532F" w:rsidP="00D5532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5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СЕЛЬСКОГО ПОСЕЛЕНИЯ КАВЕРИНСКИЙ СЕЛЬСОВЕТ ДОБРИНСКОГО МУНИЦИПАЛЬНОГО РАЙОНА                                                                   ЛИПЕЦКОЙ ОБЛАСТИ</w:t>
      </w:r>
    </w:p>
    <w:p w14:paraId="4ADD1AFB" w14:textId="2D8F5A8E" w:rsidR="00521848" w:rsidRPr="00D5532F" w:rsidRDefault="00D5532F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</w:p>
    <w:p w14:paraId="2D48201B" w14:textId="77777777" w:rsidR="00D5532F" w:rsidRDefault="00521848" w:rsidP="00D5532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Доклад </w:t>
      </w:r>
    </w:p>
    <w:p w14:paraId="1F60FB02" w14:textId="462FA7E0" w:rsidR="00521848" w:rsidRPr="00D5532F" w:rsidRDefault="00521848" w:rsidP="00D5532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об осуществлении государственного контроля (надзора), муниципального контроля за 2021 год в сфере благоустройства</w:t>
      </w:r>
    </w:p>
    <w:p w14:paraId="668A3DD0" w14:textId="6F91C496" w:rsidR="00521848" w:rsidRPr="00D5532F" w:rsidRDefault="00521848" w:rsidP="00D5532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60723658" w14:textId="77777777" w:rsidR="00521848" w:rsidRPr="00D5532F" w:rsidRDefault="00521848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</w:t>
      </w:r>
    </w:p>
    <w:p w14:paraId="189BA962" w14:textId="43047C95" w:rsidR="00521848" w:rsidRDefault="00521848" w:rsidP="00D5532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Раздел 1. Состояние нормативно-правового регулирования в соответствующей сфере деятельности</w:t>
      </w:r>
    </w:p>
    <w:p w14:paraId="1E2C32A1" w14:textId="77777777" w:rsidR="00D5532F" w:rsidRPr="00D5532F" w:rsidRDefault="00D5532F" w:rsidP="00D5532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26BDDF28" w14:textId="1BAA61AA" w:rsidR="00521848" w:rsidRPr="001C35FC" w:rsidRDefault="00D5532F" w:rsidP="00D5532F">
      <w:pPr>
        <w:pStyle w:val="a5"/>
        <w:jc w:val="both"/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</w:pPr>
      <w:r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      </w:t>
      </w:r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Порядок исполнения муниципального контроля за соблюдением правил благоустройства на территории </w:t>
      </w:r>
      <w:r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сельского поселения </w:t>
      </w:r>
      <w:proofErr w:type="spellStart"/>
      <w:r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Каверинский</w:t>
      </w:r>
      <w:proofErr w:type="spellEnd"/>
      <w:r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 Добринского муниципального района Липецкой области</w:t>
      </w:r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регламентируется следующими нормативными правовыми актами:</w:t>
      </w:r>
    </w:p>
    <w:p w14:paraId="5D26D11B" w14:textId="67A71C47" w:rsidR="00521848" w:rsidRPr="001C35FC" w:rsidRDefault="001C35FC" w:rsidP="001C35FC">
      <w:pPr>
        <w:pStyle w:val="a5"/>
        <w:jc w:val="both"/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</w:pPr>
      <w:r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     </w:t>
      </w:r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- Кодексом об административных правонарушениях Российской Федерации</w:t>
      </w:r>
      <w:r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proofErr w:type="gramStart"/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от  30.12.2001</w:t>
      </w:r>
      <w:proofErr w:type="gramEnd"/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г. № 195-ФЗ;</w:t>
      </w:r>
    </w:p>
    <w:p w14:paraId="3530CEE7" w14:textId="7195DA19" w:rsidR="00521848" w:rsidRPr="001C35FC" w:rsidRDefault="001C35FC" w:rsidP="001C35FC">
      <w:pPr>
        <w:pStyle w:val="a5"/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</w:pPr>
      <w:r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     </w:t>
      </w:r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-  Федеральным законом от 06.10.2003 № 131-ФЗ «Об общих принципах организации местного самоуправления Российской Федерации»;</w:t>
      </w:r>
    </w:p>
    <w:p w14:paraId="2C7E4272" w14:textId="178C1892" w:rsidR="00521848" w:rsidRPr="001C35FC" w:rsidRDefault="001C35FC" w:rsidP="001C35FC">
      <w:pPr>
        <w:pStyle w:val="a5"/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</w:pPr>
      <w:r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     </w:t>
      </w:r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- Федеральным законом от 26.12. 2008 г. № 294-ФЗ «О защите прав юридических лиц и индивидуальных предпринимателей</w:t>
      </w:r>
      <w:r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proofErr w:type="gramStart"/>
      <w:r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п</w:t>
      </w:r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ри  осуществлении</w:t>
      </w:r>
      <w:proofErr w:type="gramEnd"/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  государственного  контроля  (надзора) и  муниципального  контроля»;</w:t>
      </w:r>
    </w:p>
    <w:p w14:paraId="02C7D0AE" w14:textId="674B2998" w:rsidR="00521848" w:rsidRPr="001C35FC" w:rsidRDefault="001C35FC" w:rsidP="001C35FC">
      <w:pPr>
        <w:pStyle w:val="a5"/>
        <w:jc w:val="both"/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      </w:t>
      </w:r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-  Уставом </w:t>
      </w:r>
      <w:r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сельского поселения </w:t>
      </w:r>
      <w:proofErr w:type="spellStart"/>
      <w:r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Каверинский</w:t>
      </w:r>
      <w:proofErr w:type="spellEnd"/>
      <w:r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</w:t>
      </w:r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;</w:t>
      </w:r>
    </w:p>
    <w:p w14:paraId="1E4701C7" w14:textId="0326ABB3" w:rsidR="00521848" w:rsidRPr="001C35FC" w:rsidRDefault="001C35FC" w:rsidP="001C35FC">
      <w:pPr>
        <w:pStyle w:val="a5"/>
        <w:jc w:val="both"/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    </w:t>
      </w:r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 - </w:t>
      </w:r>
      <w:r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Р</w:t>
      </w:r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ешение</w:t>
      </w:r>
      <w:r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м </w:t>
      </w:r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Добринского муниципального района № 43-р</w:t>
      </w:r>
      <w:r w:rsidR="00A8776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09.11.2021 </w:t>
      </w:r>
      <w:r w:rsidRPr="001C3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hyperlink r:id="rId7" w:history="1">
        <w:r w:rsidRPr="001C35FC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О Положении «О муниципальном контроле в сфере благоустройства </w:t>
        </w:r>
        <w:r w:rsidRPr="001C35FC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на территории сельского поселения </w:t>
        </w:r>
        <w:proofErr w:type="spellStart"/>
        <w:r w:rsidRPr="001C35FC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Каверинский</w:t>
        </w:r>
        <w:proofErr w:type="spellEnd"/>
        <w:r w:rsidRPr="001C35FC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сельсовет Добринского муниципального района Липецкой области»</w:t>
        </w:r>
      </w:hyperlink>
      <w:r w:rsidR="00521848" w:rsidRPr="001C35F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 </w:t>
      </w:r>
    </w:p>
    <w:p w14:paraId="3308C7E6" w14:textId="77777777" w:rsidR="006E3E6D" w:rsidRDefault="006E3E6D" w:rsidP="006E3E6D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251BE65E" w14:textId="2A3BC3EA" w:rsidR="00521848" w:rsidRDefault="00521848" w:rsidP="006E3E6D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6E3E6D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Раздел </w:t>
      </w:r>
      <w:proofErr w:type="gramStart"/>
      <w:r w:rsidRPr="006E3E6D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2.Организация</w:t>
      </w:r>
      <w:proofErr w:type="gramEnd"/>
      <w:r w:rsidRPr="006E3E6D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государственного контроля (надзора),</w:t>
      </w:r>
      <w:r w:rsidR="006E3E6D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                      </w:t>
      </w:r>
      <w:r w:rsidRPr="006E3E6D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муниципального контроля</w:t>
      </w:r>
    </w:p>
    <w:p w14:paraId="51D7C1EC" w14:textId="77777777" w:rsidR="006E3E6D" w:rsidRPr="006E3E6D" w:rsidRDefault="006E3E6D" w:rsidP="006E3E6D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3A616B08" w14:textId="7D1C1A2A" w:rsidR="00521848" w:rsidRPr="00D5532F" w:rsidRDefault="00521848" w:rsidP="006E3E6D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</w:t>
      </w:r>
      <w:r w:rsidR="006E3E6D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Муниципальный контроль за соблюдением правил благоустройства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осуществляет администрация </w:t>
      </w:r>
      <w:proofErr w:type="spellStart"/>
      <w:r w:rsidR="006E3E6D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Каверинского</w:t>
      </w:r>
      <w:proofErr w:type="spellEnd"/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сельсовета.</w:t>
      </w:r>
    </w:p>
    <w:p w14:paraId="4653E54D" w14:textId="0F34D313" w:rsidR="00521848" w:rsidRPr="00D5532F" w:rsidRDefault="003D315E" w:rsidP="003D315E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Контроль за соблюдением правил благоустройства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возложен на главу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сельского поселения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</w:t>
      </w:r>
    </w:p>
    <w:p w14:paraId="1B909B2F" w14:textId="5E56D543" w:rsidR="00521848" w:rsidRPr="00D5532F" w:rsidRDefault="003D315E" w:rsidP="003D315E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Для осуществления функций муниципального контроля за соблюдением правил благоустройства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могут привлекаться эксперты и экспертные организации, наделенные полномочиями в соответствии с действующим законодательством.</w:t>
      </w:r>
    </w:p>
    <w:p w14:paraId="159E163F" w14:textId="77777777" w:rsidR="00521848" w:rsidRPr="00D5532F" w:rsidRDefault="00521848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</w:t>
      </w:r>
    </w:p>
    <w:p w14:paraId="6CC81CE4" w14:textId="77777777" w:rsidR="00521848" w:rsidRPr="003D315E" w:rsidRDefault="00521848" w:rsidP="003D315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3D315E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Раздел </w:t>
      </w:r>
      <w:proofErr w:type="gramStart"/>
      <w:r w:rsidRPr="003D315E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3.Финансовое</w:t>
      </w:r>
      <w:proofErr w:type="gramEnd"/>
      <w:r w:rsidRPr="003D315E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и кадровое обеспечение государственного контроля (надзора), муниципального контроля</w:t>
      </w:r>
    </w:p>
    <w:p w14:paraId="74AA1957" w14:textId="77777777" w:rsidR="003D315E" w:rsidRDefault="003D315E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540944E6" w14:textId="4BAF532D" w:rsidR="00521848" w:rsidRPr="00D5532F" w:rsidRDefault="003D315E" w:rsidP="003D315E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В 2021 году расходование средств бюджета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на выполнение функций по муниципальному контролю за соблюдением правил благоустройства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не предусматривались. Финансовые средства не выделялись.</w:t>
      </w:r>
    </w:p>
    <w:p w14:paraId="3808D6DE" w14:textId="77777777" w:rsidR="003D315E" w:rsidRDefault="003D315E" w:rsidP="003D315E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В штатном расписании администрации </w:t>
      </w:r>
      <w:r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сельского поселения </w:t>
      </w:r>
      <w:proofErr w:type="spellStart"/>
      <w:r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Каверинский</w:t>
      </w:r>
      <w:proofErr w:type="spellEnd"/>
      <w:r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работники, выполняющие функции по муниципальному контролю за соблюдением правил благоустройства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, не предусмотрены.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</w:t>
      </w:r>
    </w:p>
    <w:p w14:paraId="02A4FEF4" w14:textId="7159986E" w:rsidR="00521848" w:rsidRPr="00D5532F" w:rsidRDefault="003D315E" w:rsidP="003D315E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Обязанности </w:t>
      </w:r>
      <w:proofErr w:type="gramStart"/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  осуществлению</w:t>
      </w:r>
      <w:proofErr w:type="gramEnd"/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 функций по  муниципальному    контролю за соблюдением правил благоустройства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возлагаются на главу </w:t>
      </w:r>
      <w:r w:rsidR="002D5A6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2D5A6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2D5A6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</w:t>
      </w:r>
    </w:p>
    <w:p w14:paraId="0ED5907D" w14:textId="77777777" w:rsidR="00521848" w:rsidRPr="00D5532F" w:rsidRDefault="00521848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 </w:t>
      </w:r>
    </w:p>
    <w:p w14:paraId="3214C795" w14:textId="4871B5C4" w:rsidR="00521848" w:rsidRDefault="00521848" w:rsidP="002D5A6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2D5A6F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Раздел 4.</w:t>
      </w:r>
      <w:r w:rsidR="002D5A6F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</w:t>
      </w:r>
      <w:r w:rsidRPr="002D5A6F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Проведение государственного контроля (надзора), муниципального контроля</w:t>
      </w:r>
    </w:p>
    <w:p w14:paraId="633D79AC" w14:textId="77777777" w:rsidR="002D5A6F" w:rsidRPr="002D5A6F" w:rsidRDefault="002D5A6F" w:rsidP="002D5A6F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62396423" w14:textId="3644E7FF" w:rsidR="00521848" w:rsidRPr="00D5532F" w:rsidRDefault="002D5A6F" w:rsidP="002D5A6F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</w:t>
      </w:r>
      <w:proofErr w:type="gramStart"/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Муниципальный  контроль</w:t>
      </w:r>
      <w:proofErr w:type="gramEnd"/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за соблюдением правил благоустройства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в 2021 году не предусматривался и не проводился.</w:t>
      </w:r>
    </w:p>
    <w:p w14:paraId="4EC377B8" w14:textId="77777777" w:rsidR="00521848" w:rsidRPr="00D5532F" w:rsidRDefault="00521848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</w:t>
      </w:r>
    </w:p>
    <w:p w14:paraId="3BD4A1FD" w14:textId="38AF87A7" w:rsidR="00521848" w:rsidRDefault="00521848" w:rsidP="002D5A6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2D5A6F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Раздел 5.</w:t>
      </w:r>
      <w:r w:rsidR="00032B0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</w:t>
      </w:r>
      <w:r w:rsidRPr="002D5A6F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Действия органов государственного контроля (надзора), муниципального контроля по пресечению нарушений обязательных требований и (или) устранению последствий таких нарушений</w:t>
      </w:r>
    </w:p>
    <w:p w14:paraId="1F472CB4" w14:textId="77777777" w:rsidR="002D5A6F" w:rsidRPr="002D5A6F" w:rsidRDefault="002D5A6F" w:rsidP="002D5A6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67574013" w14:textId="486A7BED" w:rsidR="00521848" w:rsidRPr="00D5532F" w:rsidRDefault="002D5A6F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Протоколы не составлялись.</w:t>
      </w:r>
    </w:p>
    <w:p w14:paraId="1941F897" w14:textId="77777777" w:rsidR="00521848" w:rsidRPr="00D5532F" w:rsidRDefault="00521848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</w:t>
      </w:r>
    </w:p>
    <w:p w14:paraId="12EA6A9C" w14:textId="40F3E49D" w:rsidR="00521848" w:rsidRDefault="00521848" w:rsidP="002D5A6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2D5A6F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Раздел 6.</w:t>
      </w:r>
      <w:r w:rsidR="00032B0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</w:t>
      </w:r>
      <w:r w:rsidRPr="002D5A6F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Анализ и оценка эффективности государственного контроля (надзора), муниципального контроля</w:t>
      </w:r>
    </w:p>
    <w:p w14:paraId="6B03B2EC" w14:textId="77777777" w:rsidR="002D5A6F" w:rsidRPr="002D5A6F" w:rsidRDefault="002D5A6F" w:rsidP="002D5A6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4608AD86" w14:textId="614C95AE" w:rsidR="00521848" w:rsidRPr="00D5532F" w:rsidRDefault="002D5A6F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Государственный контроль (надзор</w:t>
      </w:r>
      <w:proofErr w:type="gramStart"/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),  муниципальный</w:t>
      </w:r>
      <w:proofErr w:type="gramEnd"/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контроль  не проводился.</w:t>
      </w:r>
    </w:p>
    <w:p w14:paraId="55F5D920" w14:textId="77777777" w:rsidR="00521848" w:rsidRPr="00D5532F" w:rsidRDefault="00521848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</w:t>
      </w:r>
    </w:p>
    <w:p w14:paraId="53978C99" w14:textId="679637CB" w:rsidR="00521848" w:rsidRDefault="00521848" w:rsidP="00FE4C0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Раздел 7.</w:t>
      </w:r>
      <w:r w:rsidR="00032B0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</w:t>
      </w:r>
      <w:r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Выводы и предложения по результатам государственного контроля (надзора), муниципального контроля</w:t>
      </w:r>
    </w:p>
    <w:p w14:paraId="2078976D" w14:textId="77777777" w:rsidR="00FE4C06" w:rsidRPr="00FE4C06" w:rsidRDefault="00FE4C06" w:rsidP="00FE4C0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77F9999A" w14:textId="47CB212A" w:rsidR="00521848" w:rsidRPr="00D5532F" w:rsidRDefault="00FE4C06" w:rsidP="00FE4C06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Для улучшения организации и повышения эффективности муниципального контроля за соблюдением правил благоустройства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необходимо   </w:t>
      </w:r>
      <w:proofErr w:type="gramStart"/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проведение  семинаров</w:t>
      </w:r>
      <w:proofErr w:type="gramEnd"/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для муниципальных инспекторов.</w:t>
      </w:r>
    </w:p>
    <w:p w14:paraId="3D86A8D9" w14:textId="24ABF79E" w:rsidR="00521848" w:rsidRDefault="00521848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</w:t>
      </w:r>
    </w:p>
    <w:p w14:paraId="74473605" w14:textId="6AF064E9" w:rsidR="00307621" w:rsidRDefault="00307621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235C2BAB" w14:textId="77777777" w:rsidR="00307621" w:rsidRPr="00D5532F" w:rsidRDefault="00307621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391F6E48" w14:textId="77777777" w:rsidR="00D5532F" w:rsidRPr="00FE4C06" w:rsidRDefault="00D5532F" w:rsidP="00D5532F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FE4C06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14:paraId="05D697D4" w14:textId="77777777" w:rsidR="00D5532F" w:rsidRPr="00FE4C06" w:rsidRDefault="00D5532F" w:rsidP="00D5532F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E4C06">
        <w:rPr>
          <w:rFonts w:ascii="Times New Roman" w:hAnsi="Times New Roman" w:cs="Times New Roman"/>
          <w:b/>
          <w:bCs/>
          <w:sz w:val="26"/>
          <w:szCs w:val="26"/>
        </w:rPr>
        <w:t>Каверинский</w:t>
      </w:r>
      <w:proofErr w:type="spellEnd"/>
      <w:r w:rsidRPr="00FE4C0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                                              Д.И. Ширяев</w:t>
      </w:r>
    </w:p>
    <w:p w14:paraId="515B6292" w14:textId="77777777" w:rsidR="00521848" w:rsidRPr="00FE4C06" w:rsidRDefault="00521848" w:rsidP="00D5532F">
      <w:pPr>
        <w:pStyle w:val="a5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 </w:t>
      </w:r>
    </w:p>
    <w:p w14:paraId="39E16331" w14:textId="77777777" w:rsidR="00521848" w:rsidRPr="00D5532F" w:rsidRDefault="00521848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</w:t>
      </w:r>
    </w:p>
    <w:p w14:paraId="3B7A007B" w14:textId="77777777" w:rsidR="00FE4C06" w:rsidRDefault="00FE4C06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6194FC33" w14:textId="77777777" w:rsidR="00A8776C" w:rsidRDefault="00A8776C" w:rsidP="00A8776C">
      <w:pPr>
        <w:pStyle w:val="a5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5F2BCC06" w14:textId="46CCEF09" w:rsidR="00FE4C06" w:rsidRPr="00A8776C" w:rsidRDefault="00A8776C" w:rsidP="00A8776C">
      <w:pPr>
        <w:pStyle w:val="a5"/>
        <w:jc w:val="righ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8776C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Приложение</w:t>
      </w:r>
    </w:p>
    <w:p w14:paraId="38F89875" w14:textId="77777777" w:rsidR="00A8776C" w:rsidRDefault="00A8776C" w:rsidP="00A8776C">
      <w:pPr>
        <w:pStyle w:val="a5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16A714B6" w14:textId="527149DF" w:rsidR="00521848" w:rsidRPr="00FE4C06" w:rsidRDefault="00521848" w:rsidP="00FE4C0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proofErr w:type="gramStart"/>
      <w:r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ПОЯСНИТЕЛЬНАЯ  ЗАПИСКА</w:t>
      </w:r>
      <w:proofErr w:type="gramEnd"/>
    </w:p>
    <w:p w14:paraId="22D24FA7" w14:textId="3EBD56B9" w:rsidR="00521848" w:rsidRDefault="00521848" w:rsidP="00FE4C0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к осуществлению администрацией </w:t>
      </w:r>
      <w:r w:rsidR="00FE4C06"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FE4C06"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Каверинский</w:t>
      </w:r>
      <w:proofErr w:type="spellEnd"/>
      <w:r w:rsidR="00FE4C06"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сельсовет</w:t>
      </w:r>
      <w:r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контроля за соблюдением правил благоустройства на территории </w:t>
      </w:r>
      <w:r w:rsidR="00D5532F"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Каверинский</w:t>
      </w:r>
      <w:proofErr w:type="spellEnd"/>
      <w:r w:rsidR="00D5532F"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сельсовет Добринского муниципального </w:t>
      </w:r>
      <w:proofErr w:type="gramStart"/>
      <w:r w:rsidR="00D5532F"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района </w:t>
      </w:r>
      <w:r w:rsid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</w:t>
      </w:r>
      <w:r w:rsidR="00D5532F"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Липецкой</w:t>
      </w:r>
      <w:proofErr w:type="gramEnd"/>
      <w:r w:rsidR="00D5532F"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области</w:t>
      </w:r>
      <w:r w:rsidRPr="00FE4C06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за 2021 год</w:t>
      </w:r>
    </w:p>
    <w:p w14:paraId="00B4D5FF" w14:textId="77777777" w:rsidR="00FE4C06" w:rsidRPr="00FE4C06" w:rsidRDefault="00FE4C06" w:rsidP="00FE4C0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794682B8" w14:textId="64D3C300" w:rsidR="00521848" w:rsidRPr="00D5532F" w:rsidRDefault="00FE4C06" w:rsidP="00FE4C06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</w:t>
      </w:r>
      <w:r w:rsidR="00D00D1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Перечень функций муниципального контроля, сведения о количестве и результатах исполнения которых учитываются при заполнении формы:</w:t>
      </w:r>
    </w:p>
    <w:p w14:paraId="2111D0DF" w14:textId="6BE307E3" w:rsidR="00521848" w:rsidRPr="00D5532F" w:rsidRDefault="00521848" w:rsidP="00FE4C06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    В соответствии с п.19 ч.1 ст. 14 Федерального </w:t>
      </w:r>
      <w:proofErr w:type="gramStart"/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закона  от</w:t>
      </w:r>
      <w:proofErr w:type="gramEnd"/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06.10.2003 № 131-ФЗ </w:t>
      </w:r>
      <w:r w:rsidR="00FE4C06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       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</w:t>
      </w:r>
      <w:r w:rsidR="00FE4C06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осуществление муниципального контроля  за соблюдением правил благоустройства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относятся к вопросам местного значения сельского поселения.</w:t>
      </w:r>
    </w:p>
    <w:p w14:paraId="4386B096" w14:textId="691BF620" w:rsidR="00521848" w:rsidRDefault="00521848" w:rsidP="00A8776C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     В администрации </w:t>
      </w:r>
      <w:r w:rsidR="002A765C" w:rsidRPr="002A765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2A765C" w:rsidRPr="002A765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2A765C" w:rsidRPr="002A765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 Липецкой области</w:t>
      </w:r>
      <w:r w:rsidR="002A765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</w:t>
      </w:r>
      <w:r w:rsidR="002A765C" w:rsidRPr="002A765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разработано и </w:t>
      </w:r>
      <w:r w:rsidR="00A8776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="00A8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76C" w:rsidRPr="00A877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hyperlink r:id="rId8" w:history="1">
        <w:r w:rsidR="00A8776C" w:rsidRPr="00A8776C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Положении «О муниципальном контроле в сфере благоустройства </w:t>
        </w:r>
        <w:r w:rsidR="00A8776C" w:rsidRPr="00A8776C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на территории сельского поселения </w:t>
        </w:r>
        <w:proofErr w:type="spellStart"/>
        <w:r w:rsidR="00A8776C" w:rsidRPr="00A8776C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Каверинский</w:t>
        </w:r>
        <w:proofErr w:type="spellEnd"/>
        <w:r w:rsidR="00A8776C" w:rsidRPr="00A8776C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сельсовет Добринского муниципального района Липецкой области»</w:t>
        </w:r>
      </w:hyperlink>
      <w:r w:rsidR="00A8776C" w:rsidRPr="00A8776C">
        <w:rPr>
          <w:rFonts w:ascii="Times New Roman" w:hAnsi="Times New Roman" w:cs="Times New Roman"/>
        </w:rPr>
        <w:t>,</w:t>
      </w:r>
      <w:r w:rsidR="00A8776C">
        <w:rPr>
          <w:rFonts w:ascii="Times New Roman" w:hAnsi="Times New Roman" w:cs="Times New Roman"/>
        </w:rPr>
        <w:t xml:space="preserve"> </w:t>
      </w:r>
      <w:r w:rsidR="00A8776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утвержденное </w:t>
      </w:r>
      <w:r w:rsidR="00A8776C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решением</w:t>
      </w:r>
      <w:r w:rsidR="00A8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сельского поселения </w:t>
      </w:r>
      <w:proofErr w:type="spellStart"/>
      <w:r w:rsidR="00A877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Каверинский</w:t>
      </w:r>
      <w:proofErr w:type="spellEnd"/>
      <w:r w:rsidR="00A8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Добринского муниципального района № 43-рс от 09.11.2021</w:t>
      </w:r>
      <w:r w:rsidR="00A8776C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(далее</w:t>
      </w:r>
      <w:r w:rsidR="00A8776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Положение).  Положение разработано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от 06.12.2008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14:paraId="70BE0B2E" w14:textId="77777777" w:rsidR="00DE19AF" w:rsidRPr="00D5532F" w:rsidRDefault="00DE19AF" w:rsidP="00A8776C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21313F77" w14:textId="5F5FFC8D" w:rsidR="00521848" w:rsidRPr="00D5532F" w:rsidRDefault="00032B09" w:rsidP="00032B09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</w:t>
      </w:r>
      <w:r w:rsidR="00D00D1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2. 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Проведение государственного контроля (надзора</w:t>
      </w:r>
      <w:proofErr w:type="gramStart"/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),  муниципального</w:t>
      </w:r>
      <w:proofErr w:type="gramEnd"/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контроля  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:</w:t>
      </w:r>
    </w:p>
    <w:p w14:paraId="795C6AF4" w14:textId="45BFD095" w:rsidR="00521848" w:rsidRDefault="00521848" w:rsidP="00032B09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       Плановые проверки по осуществлению муниципального контроля за соблюдением правил благоустройства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на 2021 год</w:t>
      </w:r>
      <w:r w:rsidR="00DE19A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-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не предусматривались и не проводились.</w:t>
      </w:r>
    </w:p>
    <w:p w14:paraId="6AB1BB1E" w14:textId="77777777" w:rsidR="00DE19AF" w:rsidRPr="00D5532F" w:rsidRDefault="00DE19AF" w:rsidP="00032B09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698011B7" w14:textId="7F9D9C77" w:rsidR="00521848" w:rsidRPr="00D5532F" w:rsidRDefault="00D00D17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3. </w:t>
      </w:r>
      <w:r w:rsidR="00521848"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Результат проверки:</w:t>
      </w:r>
    </w:p>
    <w:p w14:paraId="71349C14" w14:textId="7E23C9BC" w:rsidR="00521848" w:rsidRPr="00D5532F" w:rsidRDefault="00521848" w:rsidP="00032B09">
      <w:pPr>
        <w:pStyle w:val="a5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        Плановые проверки по осуществлению муниципального контроля за соблюдением правил благоустройства на территории </w:t>
      </w:r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proofErr w:type="spellStart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Каверинский</w:t>
      </w:r>
      <w:proofErr w:type="spellEnd"/>
      <w:r w:rsid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в 2021 </w:t>
      </w:r>
      <w:proofErr w:type="gramStart"/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году </w:t>
      </w:r>
      <w:r w:rsidR="00DE19A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-</w:t>
      </w:r>
      <w:proofErr w:type="gramEnd"/>
      <w:r w:rsidR="00DE19A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не проводились.</w:t>
      </w:r>
    </w:p>
    <w:p w14:paraId="0A549C1C" w14:textId="0826076B" w:rsidR="00521848" w:rsidRDefault="00521848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5532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</w:t>
      </w:r>
    </w:p>
    <w:p w14:paraId="35F74CBE" w14:textId="6B47E9B1" w:rsidR="00032B09" w:rsidRDefault="00032B09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40DD0EE1" w14:textId="77777777" w:rsidR="00032B09" w:rsidRPr="00D5532F" w:rsidRDefault="00032B09" w:rsidP="00D5532F">
      <w:pPr>
        <w:pStyle w:val="a5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55B1EADC" w14:textId="77777777" w:rsidR="00D5532F" w:rsidRPr="00032B09" w:rsidRDefault="00D5532F" w:rsidP="00D5532F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032B09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14:paraId="0A692FC3" w14:textId="385BD1DF" w:rsidR="004002F8" w:rsidRPr="00D5532F" w:rsidRDefault="00D5532F" w:rsidP="00D5532F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032B09">
        <w:rPr>
          <w:rFonts w:ascii="Times New Roman" w:hAnsi="Times New Roman" w:cs="Times New Roman"/>
          <w:b/>
          <w:bCs/>
          <w:sz w:val="26"/>
          <w:szCs w:val="26"/>
        </w:rPr>
        <w:t>Каверинский</w:t>
      </w:r>
      <w:proofErr w:type="spellEnd"/>
      <w:r w:rsidRPr="00032B09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                                              Д.И. Ширяев</w:t>
      </w:r>
    </w:p>
    <w:sectPr w:rsidR="004002F8" w:rsidRPr="00D5532F" w:rsidSect="00A8776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56A7"/>
    <w:multiLevelType w:val="multilevel"/>
    <w:tmpl w:val="11DE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40BFB"/>
    <w:multiLevelType w:val="multilevel"/>
    <w:tmpl w:val="86FA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713AC"/>
    <w:multiLevelType w:val="multilevel"/>
    <w:tmpl w:val="CE7C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749314">
    <w:abstractNumId w:val="2"/>
  </w:num>
  <w:num w:numId="2" w16cid:durableId="254289102">
    <w:abstractNumId w:val="0"/>
  </w:num>
  <w:num w:numId="3" w16cid:durableId="854928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48"/>
    <w:rsid w:val="00032B09"/>
    <w:rsid w:val="001C35FC"/>
    <w:rsid w:val="002A765C"/>
    <w:rsid w:val="002D5A6F"/>
    <w:rsid w:val="00307621"/>
    <w:rsid w:val="003D315E"/>
    <w:rsid w:val="004002F8"/>
    <w:rsid w:val="00521848"/>
    <w:rsid w:val="006E3E6D"/>
    <w:rsid w:val="00A8776C"/>
    <w:rsid w:val="00C47581"/>
    <w:rsid w:val="00CE074E"/>
    <w:rsid w:val="00D00D17"/>
    <w:rsid w:val="00D5532F"/>
    <w:rsid w:val="00DE19AF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5804E"/>
  <w15:chartTrackingRefBased/>
  <w15:docId w15:val="{1DEB2C2A-0939-4D01-BCB7-A9818C2E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tegory-name">
    <w:name w:val="category-name"/>
    <w:basedOn w:val="a0"/>
    <w:rsid w:val="00521848"/>
  </w:style>
  <w:style w:type="character" w:customStyle="1" w:styleId="published">
    <w:name w:val="published"/>
    <w:basedOn w:val="a0"/>
    <w:rsid w:val="00521848"/>
  </w:style>
  <w:style w:type="paragraph" w:styleId="a3">
    <w:name w:val="Normal (Web)"/>
    <w:basedOn w:val="a"/>
    <w:uiPriority w:val="99"/>
    <w:semiHidden/>
    <w:unhideWhenUsed/>
    <w:rsid w:val="0052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48"/>
    <w:rPr>
      <w:b/>
      <w:bCs/>
    </w:rPr>
  </w:style>
  <w:style w:type="paragraph" w:styleId="a5">
    <w:name w:val="No Spacing"/>
    <w:uiPriority w:val="1"/>
    <w:qFormat/>
    <w:rsid w:val="00D5532F"/>
    <w:pPr>
      <w:spacing w:after="0" w:line="240" w:lineRule="auto"/>
    </w:pPr>
  </w:style>
  <w:style w:type="character" w:styleId="a6">
    <w:name w:val="Emphasis"/>
    <w:basedOn w:val="a0"/>
    <w:uiPriority w:val="20"/>
    <w:qFormat/>
    <w:rsid w:val="001C35FC"/>
    <w:rPr>
      <w:i/>
      <w:iCs/>
    </w:rPr>
  </w:style>
  <w:style w:type="character" w:styleId="a7">
    <w:name w:val="Hyperlink"/>
    <w:basedOn w:val="a0"/>
    <w:uiPriority w:val="99"/>
    <w:semiHidden/>
    <w:unhideWhenUsed/>
    <w:rsid w:val="001C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ss.admdobrinka.ru/content/files/%E2%84%96-43-rs-ot-09.11.25021-Polojenie-po-kontrolyu-v-sfere-blagoustroystva%281%2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vss.admdobrinka.ru/content/files/%E2%84%96-43-rs-ot-09.11.25021-Polojenie-po-kontrolyu-v-sfere-blagoustroystva%281%2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Горбачева</dc:creator>
  <cp:keywords/>
  <dc:description/>
  <cp:lastModifiedBy>Наталья Горбачева</cp:lastModifiedBy>
  <cp:revision>11</cp:revision>
  <dcterms:created xsi:type="dcterms:W3CDTF">2022-05-23T14:43:00Z</dcterms:created>
  <dcterms:modified xsi:type="dcterms:W3CDTF">2022-05-23T15:33:00Z</dcterms:modified>
</cp:coreProperties>
</file>