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AC" w:rsidRDefault="009539AC" w:rsidP="009539A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PT Sans" w:hAnsi="PT Sans"/>
          <w:color w:val="1E1E1E"/>
          <w:sz w:val="36"/>
          <w:szCs w:val="36"/>
          <w:bdr w:val="none" w:sz="0" w:space="0" w:color="auto" w:frame="1"/>
        </w:rPr>
      </w:pPr>
    </w:p>
    <w:p w:rsidR="009539AC" w:rsidRDefault="009539AC" w:rsidP="009539AC">
      <w:pPr>
        <w:pStyle w:val="a4"/>
        <w:shd w:val="clear" w:color="auto" w:fill="FFFFFF"/>
        <w:spacing w:before="0" w:beforeAutospacing="0" w:after="315" w:afterAutospacing="0"/>
        <w:textAlignment w:val="baseline"/>
        <w:rPr>
          <w:rFonts w:ascii="PT Sans" w:hAnsi="PT Sans"/>
          <w:color w:val="1E1E1E"/>
          <w:sz w:val="30"/>
          <w:szCs w:val="30"/>
        </w:rPr>
      </w:pPr>
      <w:r>
        <w:rPr>
          <w:rFonts w:ascii="PT Sans" w:hAnsi="PT Sans"/>
          <w:noProof/>
          <w:color w:val="1E1E1E"/>
          <w:sz w:val="30"/>
          <w:szCs w:val="30"/>
        </w:rPr>
        <w:drawing>
          <wp:inline distT="0" distB="0" distL="0" distR="0">
            <wp:extent cx="6162675" cy="3343275"/>
            <wp:effectExtent l="0" t="0" r="9525" b="9525"/>
            <wp:docPr id="1" name="Рисунок 1" descr="C:\Users\Natasha\Desktop\Новость-МВД-Антина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овость-МВД-Антинар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46" cy="33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AC" w:rsidRDefault="009539AC" w:rsidP="009539AC">
      <w:pPr>
        <w:pStyle w:val="a4"/>
        <w:shd w:val="clear" w:color="auto" w:fill="FFFFFF"/>
        <w:spacing w:before="0" w:beforeAutospacing="0" w:after="315" w:afterAutospacing="0"/>
        <w:textAlignment w:val="baseline"/>
        <w:rPr>
          <w:rFonts w:ascii="PT Sans" w:hAnsi="PT Sans"/>
          <w:color w:val="1E1E1E"/>
          <w:sz w:val="30"/>
          <w:szCs w:val="30"/>
        </w:rPr>
      </w:pPr>
    </w:p>
    <w:p w:rsidR="009539AC" w:rsidRPr="009539AC" w:rsidRDefault="009539AC" w:rsidP="009539AC">
      <w:pPr>
        <w:pStyle w:val="a4"/>
        <w:shd w:val="clear" w:color="auto" w:fill="FFFFFF"/>
        <w:spacing w:before="0" w:beforeAutospacing="0" w:after="315" w:afterAutospacing="0"/>
        <w:jc w:val="center"/>
        <w:textAlignment w:val="baseline"/>
        <w:rPr>
          <w:b/>
          <w:color w:val="1E1E1E"/>
          <w:sz w:val="40"/>
          <w:szCs w:val="40"/>
        </w:rPr>
      </w:pPr>
      <w:r w:rsidRPr="009539AC">
        <w:rPr>
          <w:b/>
          <w:color w:val="1E1E1E"/>
          <w:sz w:val="40"/>
          <w:szCs w:val="40"/>
        </w:rPr>
        <w:t>С 1</w:t>
      </w:r>
      <w:r w:rsidRPr="009539AC">
        <w:rPr>
          <w:b/>
          <w:color w:val="1E1E1E"/>
          <w:sz w:val="40"/>
          <w:szCs w:val="40"/>
        </w:rPr>
        <w:t>9</w:t>
      </w:r>
      <w:r w:rsidRPr="009539AC">
        <w:rPr>
          <w:b/>
          <w:color w:val="1E1E1E"/>
          <w:sz w:val="40"/>
          <w:szCs w:val="40"/>
        </w:rPr>
        <w:t xml:space="preserve"> по </w:t>
      </w:r>
      <w:r w:rsidRPr="009539AC">
        <w:rPr>
          <w:b/>
          <w:color w:val="1E1E1E"/>
          <w:sz w:val="40"/>
          <w:szCs w:val="40"/>
        </w:rPr>
        <w:t>30</w:t>
      </w:r>
      <w:r w:rsidRPr="009539AC">
        <w:rPr>
          <w:b/>
          <w:color w:val="1E1E1E"/>
          <w:sz w:val="40"/>
          <w:szCs w:val="40"/>
        </w:rPr>
        <w:t xml:space="preserve"> </w:t>
      </w:r>
      <w:r w:rsidRPr="009539AC">
        <w:rPr>
          <w:b/>
          <w:color w:val="1E1E1E"/>
          <w:sz w:val="40"/>
          <w:szCs w:val="40"/>
        </w:rPr>
        <w:t xml:space="preserve">октября  2020 года </w:t>
      </w:r>
      <w:r w:rsidRPr="009539AC">
        <w:rPr>
          <w:b/>
          <w:color w:val="1E1E1E"/>
          <w:sz w:val="40"/>
          <w:szCs w:val="40"/>
        </w:rPr>
        <w:t xml:space="preserve"> на территории </w:t>
      </w:r>
      <w:proofErr w:type="spellStart"/>
      <w:r w:rsidRPr="009539AC">
        <w:rPr>
          <w:b/>
          <w:color w:val="1E1E1E"/>
          <w:sz w:val="40"/>
          <w:szCs w:val="40"/>
        </w:rPr>
        <w:t>Добринского</w:t>
      </w:r>
      <w:proofErr w:type="spellEnd"/>
      <w:r w:rsidRPr="009539AC">
        <w:rPr>
          <w:b/>
          <w:color w:val="1E1E1E"/>
          <w:sz w:val="40"/>
          <w:szCs w:val="40"/>
        </w:rPr>
        <w:t xml:space="preserve"> района </w:t>
      </w:r>
      <w:r w:rsidRPr="009539AC">
        <w:rPr>
          <w:b/>
          <w:color w:val="1E1E1E"/>
          <w:sz w:val="40"/>
          <w:szCs w:val="40"/>
        </w:rPr>
        <w:t xml:space="preserve"> </w:t>
      </w:r>
      <w:r w:rsidRPr="009539AC">
        <w:rPr>
          <w:b/>
          <w:color w:val="1E1E1E"/>
          <w:sz w:val="40"/>
          <w:szCs w:val="40"/>
        </w:rPr>
        <w:t xml:space="preserve">проводиться </w:t>
      </w:r>
      <w:r>
        <w:rPr>
          <w:b/>
          <w:color w:val="1E1E1E"/>
          <w:sz w:val="40"/>
          <w:szCs w:val="40"/>
        </w:rPr>
        <w:t xml:space="preserve">                </w:t>
      </w:r>
      <w:r w:rsidRPr="009539AC">
        <w:rPr>
          <w:b/>
          <w:color w:val="1E1E1E"/>
          <w:sz w:val="40"/>
          <w:szCs w:val="40"/>
        </w:rPr>
        <w:t xml:space="preserve">Общероссийская акция </w:t>
      </w:r>
      <w:r>
        <w:rPr>
          <w:b/>
          <w:color w:val="1E1E1E"/>
          <w:sz w:val="40"/>
          <w:szCs w:val="40"/>
        </w:rPr>
        <w:t xml:space="preserve">                                            «Сообщи, где торгуют смертью»</w:t>
      </w:r>
    </w:p>
    <w:p w:rsidR="009539AC" w:rsidRDefault="009539AC" w:rsidP="009539AC">
      <w:pPr>
        <w:pStyle w:val="a4"/>
        <w:shd w:val="clear" w:color="auto" w:fill="FFFFFF"/>
        <w:spacing w:before="0" w:beforeAutospacing="0" w:after="315" w:afterAutospacing="0"/>
        <w:jc w:val="center"/>
        <w:textAlignment w:val="baseline"/>
        <w:rPr>
          <w:rFonts w:ascii="PT Sans" w:hAnsi="PT Sans"/>
          <w:color w:val="1E1E1E"/>
          <w:sz w:val="30"/>
          <w:szCs w:val="30"/>
        </w:rPr>
      </w:pPr>
    </w:p>
    <w:p w:rsidR="009539AC" w:rsidRPr="009539AC" w:rsidRDefault="009539AC" w:rsidP="009539AC">
      <w:pPr>
        <w:pStyle w:val="a4"/>
        <w:shd w:val="clear" w:color="auto" w:fill="FFFFFF"/>
        <w:spacing w:before="0" w:beforeAutospacing="0" w:after="315" w:afterAutospacing="0"/>
        <w:jc w:val="center"/>
        <w:textAlignment w:val="baseline"/>
        <w:rPr>
          <w:rFonts w:ascii="PT Sans" w:hAnsi="PT Sans"/>
          <w:color w:val="1E1E1E"/>
          <w:sz w:val="40"/>
          <w:szCs w:val="40"/>
        </w:rPr>
      </w:pPr>
      <w:r w:rsidRPr="009539AC"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КОНТАКТЫ</w:t>
      </w:r>
      <w:r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:</w:t>
      </w:r>
      <w:bookmarkStart w:id="0" w:name="_GoBack"/>
      <w:bookmarkEnd w:id="0"/>
    </w:p>
    <w:p w:rsidR="009539AC" w:rsidRDefault="009539AC" w:rsidP="009539AC">
      <w:pPr>
        <w:pStyle w:val="has-background"/>
        <w:spacing w:before="0" w:beforeAutospacing="0" w:after="0" w:afterAutospacing="0"/>
        <w:jc w:val="both"/>
        <w:textAlignment w:val="baseline"/>
        <w:rPr>
          <w:rFonts w:ascii="PT Sans" w:hAnsi="PT Sans"/>
          <w:color w:val="1E1E1E"/>
          <w:sz w:val="40"/>
          <w:szCs w:val="40"/>
        </w:rPr>
      </w:pPr>
      <w:r w:rsidRPr="009539AC"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8 (4742) 36-91-60</w:t>
      </w:r>
      <w:r w:rsidRPr="009539AC">
        <w:rPr>
          <w:rFonts w:ascii="PT Sans" w:hAnsi="PT Sans"/>
          <w:color w:val="1E1E1E"/>
          <w:sz w:val="40"/>
          <w:szCs w:val="40"/>
        </w:rPr>
        <w:t> (круглосуточно) – «телефон доверия» УМВД России по Липецкой области</w:t>
      </w:r>
    </w:p>
    <w:p w:rsidR="009539AC" w:rsidRDefault="009539AC" w:rsidP="009539AC">
      <w:pPr>
        <w:pStyle w:val="has-background"/>
        <w:spacing w:before="0" w:beforeAutospacing="0" w:after="0" w:afterAutospacing="0"/>
        <w:jc w:val="both"/>
        <w:textAlignment w:val="baseline"/>
        <w:rPr>
          <w:rFonts w:ascii="PT Sans" w:hAnsi="PT Sans"/>
          <w:color w:val="1E1E1E"/>
          <w:sz w:val="40"/>
          <w:szCs w:val="40"/>
        </w:rPr>
      </w:pPr>
      <w:r w:rsidRPr="009539AC">
        <w:rPr>
          <w:rFonts w:ascii="PT Sans" w:hAnsi="PT Sans"/>
          <w:color w:val="1E1E1E"/>
          <w:sz w:val="40"/>
          <w:szCs w:val="40"/>
        </w:rPr>
        <w:br/>
      </w:r>
      <w:r w:rsidRPr="009539AC"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8 (474 62) 2-14-50</w:t>
      </w:r>
      <w:r w:rsidRPr="009539AC">
        <w:rPr>
          <w:rFonts w:ascii="PT Sans" w:hAnsi="PT Sans"/>
          <w:color w:val="1E1E1E"/>
          <w:sz w:val="40"/>
          <w:szCs w:val="40"/>
        </w:rPr>
        <w:t xml:space="preserve"> – ОМВД России по </w:t>
      </w:r>
      <w:proofErr w:type="spellStart"/>
      <w:r w:rsidRPr="009539AC">
        <w:rPr>
          <w:rFonts w:ascii="PT Sans" w:hAnsi="PT Sans"/>
          <w:color w:val="1E1E1E"/>
          <w:sz w:val="40"/>
          <w:szCs w:val="40"/>
        </w:rPr>
        <w:t>Добринскому</w:t>
      </w:r>
      <w:proofErr w:type="spellEnd"/>
      <w:r w:rsidRPr="009539AC">
        <w:rPr>
          <w:rFonts w:ascii="PT Sans" w:hAnsi="PT Sans"/>
          <w:color w:val="1E1E1E"/>
          <w:sz w:val="40"/>
          <w:szCs w:val="40"/>
        </w:rPr>
        <w:t xml:space="preserve"> району</w:t>
      </w:r>
    </w:p>
    <w:p w:rsidR="009539AC" w:rsidRPr="009539AC" w:rsidRDefault="009539AC" w:rsidP="009539AC">
      <w:pPr>
        <w:pStyle w:val="has-background"/>
        <w:spacing w:before="0" w:beforeAutospacing="0" w:after="0" w:afterAutospacing="0"/>
        <w:jc w:val="both"/>
        <w:textAlignment w:val="baseline"/>
        <w:rPr>
          <w:rFonts w:ascii="PT Sans" w:hAnsi="PT Sans"/>
          <w:color w:val="1E1E1E"/>
          <w:sz w:val="40"/>
          <w:szCs w:val="40"/>
        </w:rPr>
      </w:pPr>
      <w:r w:rsidRPr="009539AC">
        <w:rPr>
          <w:rFonts w:ascii="PT Sans" w:hAnsi="PT Sans"/>
          <w:color w:val="1E1E1E"/>
          <w:sz w:val="40"/>
          <w:szCs w:val="40"/>
        </w:rPr>
        <w:br/>
      </w:r>
      <w:r w:rsidRPr="009539AC"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8 (474 62) 2-19-00</w:t>
      </w:r>
      <w:r w:rsidRPr="009539AC">
        <w:rPr>
          <w:rFonts w:ascii="PT Sans" w:hAnsi="PT Sans"/>
          <w:color w:val="1E1E1E"/>
          <w:sz w:val="40"/>
          <w:szCs w:val="40"/>
        </w:rPr>
        <w:t> и </w:t>
      </w:r>
      <w:r w:rsidRPr="009539AC">
        <w:rPr>
          <w:rStyle w:val="a3"/>
          <w:rFonts w:ascii="PT Sans" w:hAnsi="PT Sans"/>
          <w:color w:val="1E1E1E"/>
          <w:sz w:val="40"/>
          <w:szCs w:val="40"/>
          <w:bdr w:val="none" w:sz="0" w:space="0" w:color="auto" w:frame="1"/>
        </w:rPr>
        <w:t>112</w:t>
      </w:r>
      <w:r w:rsidRPr="009539AC">
        <w:rPr>
          <w:rFonts w:ascii="PT Sans" w:hAnsi="PT Sans"/>
          <w:color w:val="1E1E1E"/>
          <w:sz w:val="40"/>
          <w:szCs w:val="40"/>
        </w:rPr>
        <w:t xml:space="preserve">– ЕДДС </w:t>
      </w:r>
      <w:proofErr w:type="spellStart"/>
      <w:r w:rsidRPr="009539AC">
        <w:rPr>
          <w:rFonts w:ascii="PT Sans" w:hAnsi="PT Sans"/>
          <w:color w:val="1E1E1E"/>
          <w:sz w:val="40"/>
          <w:szCs w:val="40"/>
        </w:rPr>
        <w:t>Добринского</w:t>
      </w:r>
      <w:proofErr w:type="spellEnd"/>
      <w:r w:rsidRPr="009539AC">
        <w:rPr>
          <w:rFonts w:ascii="PT Sans" w:hAnsi="PT Sans"/>
          <w:color w:val="1E1E1E"/>
          <w:sz w:val="40"/>
          <w:szCs w:val="40"/>
        </w:rPr>
        <w:t xml:space="preserve"> муниципального района</w:t>
      </w:r>
    </w:p>
    <w:p w:rsidR="00180ED1" w:rsidRDefault="00180ED1" w:rsidP="009539AC">
      <w:pPr>
        <w:jc w:val="both"/>
      </w:pPr>
    </w:p>
    <w:sectPr w:rsidR="00180ED1" w:rsidSect="000D56D8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C"/>
    <w:rsid w:val="000D56D8"/>
    <w:rsid w:val="00180ED1"/>
    <w:rsid w:val="009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9AC"/>
    <w:rPr>
      <w:b/>
      <w:bCs/>
    </w:rPr>
  </w:style>
  <w:style w:type="paragraph" w:customStyle="1" w:styleId="has-background">
    <w:name w:val="has-background"/>
    <w:basedOn w:val="a"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9AC"/>
    <w:rPr>
      <w:b/>
      <w:bCs/>
    </w:rPr>
  </w:style>
  <w:style w:type="paragraph" w:customStyle="1" w:styleId="has-background">
    <w:name w:val="has-background"/>
    <w:basedOn w:val="a"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2020-10-28T08:12:00Z</cp:lastPrinted>
  <dcterms:created xsi:type="dcterms:W3CDTF">2020-10-28T08:03:00Z</dcterms:created>
  <dcterms:modified xsi:type="dcterms:W3CDTF">2020-10-28T08:14:00Z</dcterms:modified>
</cp:coreProperties>
</file>