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E" w:rsidRDefault="00C33E7E" w:rsidP="00C33E7E">
      <w:pPr>
        <w:pStyle w:val="a3"/>
        <w:rPr>
          <w:noProof/>
          <w:sz w:val="28"/>
          <w:szCs w:val="28"/>
        </w:rPr>
      </w:pPr>
      <w:r>
        <w:rPr>
          <w:b w:val="0"/>
          <w:bCs/>
          <w:spacing w:val="-4"/>
          <w:sz w:val="28"/>
          <w:szCs w:val="28"/>
        </w:rPr>
        <w:t xml:space="preserve"> </w:t>
      </w:r>
      <w:bookmarkStart w:id="0" w:name="_Toc105952707"/>
      <w:r>
        <w:rPr>
          <w:rFonts w:ascii="Arial" w:hAnsi="Arial" w:cs="Arial"/>
        </w:rPr>
        <w:t xml:space="preserve"> </w:t>
      </w:r>
      <w:r w:rsidR="0012104F" w:rsidRPr="0012104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1.25pt;height:51.75pt;visibility:visible">
            <v:imagedata r:id="rId5" o:title=""/>
          </v:shape>
        </w:pict>
      </w:r>
    </w:p>
    <w:p w:rsidR="00C33E7E" w:rsidRDefault="00C33E7E" w:rsidP="00C33E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СЕЛЬСКОГО ПОСЕЛЕНИЯ КАВЕРИНСКИЙ СЕЛЬСОВЕТ</w:t>
      </w:r>
    </w:p>
    <w:p w:rsidR="00C33E7E" w:rsidRDefault="00C33E7E" w:rsidP="00C33E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Добринского  муниципального района  Липецкой области </w:t>
      </w:r>
    </w:p>
    <w:p w:rsidR="00C33E7E" w:rsidRDefault="00C33E7E" w:rsidP="00C33E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C33E7E" w:rsidRDefault="00C33E7E" w:rsidP="00C33E7E">
      <w:pPr>
        <w:pStyle w:val="a3"/>
        <w:rPr>
          <w:rFonts w:ascii="Arial" w:hAnsi="Arial" w:cs="Arial"/>
          <w:sz w:val="24"/>
          <w:szCs w:val="24"/>
        </w:rPr>
      </w:pPr>
    </w:p>
    <w:p w:rsidR="00C33E7E" w:rsidRDefault="00C33E7E" w:rsidP="00C33E7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82-я сессия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созыва</w:t>
      </w:r>
    </w:p>
    <w:p w:rsidR="00C33E7E" w:rsidRDefault="00C33E7E" w:rsidP="00C33E7E">
      <w:pPr>
        <w:pStyle w:val="a3"/>
        <w:rPr>
          <w:rFonts w:ascii="Arial" w:hAnsi="Arial" w:cs="Arial"/>
          <w:sz w:val="24"/>
          <w:szCs w:val="24"/>
        </w:rPr>
      </w:pPr>
    </w:p>
    <w:p w:rsidR="00C33E7E" w:rsidRDefault="00C33E7E" w:rsidP="00C33E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t xml:space="preserve">  </w:t>
      </w:r>
    </w:p>
    <w:p w:rsidR="00C33E7E" w:rsidRPr="00C33E7E" w:rsidRDefault="00C33E7E" w:rsidP="00C33E7E">
      <w:pPr>
        <w:jc w:val="center"/>
        <w:rPr>
          <w:rFonts w:ascii="Arial" w:hAnsi="Arial" w:cs="Arial"/>
          <w:sz w:val="28"/>
          <w:szCs w:val="28"/>
        </w:rPr>
      </w:pPr>
      <w:r w:rsidRPr="00C33E7E">
        <w:rPr>
          <w:rFonts w:ascii="Arial" w:hAnsi="Arial" w:cs="Arial"/>
          <w:sz w:val="28"/>
          <w:szCs w:val="28"/>
        </w:rPr>
        <w:t xml:space="preserve">         </w:t>
      </w:r>
    </w:p>
    <w:p w:rsidR="00C33E7E" w:rsidRDefault="001F3FE6" w:rsidP="00C33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33E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02.2014</w:t>
      </w:r>
      <w:r w:rsidR="00C33E7E">
        <w:rPr>
          <w:rFonts w:ascii="Arial" w:hAnsi="Arial" w:cs="Arial"/>
          <w:sz w:val="24"/>
          <w:szCs w:val="24"/>
        </w:rPr>
        <w:t>г.</w:t>
      </w:r>
      <w:r w:rsidR="00C33E7E">
        <w:rPr>
          <w:rFonts w:ascii="Arial" w:hAnsi="Arial" w:cs="Arial"/>
          <w:sz w:val="24"/>
          <w:szCs w:val="24"/>
        </w:rPr>
        <w:tab/>
        <w:t xml:space="preserve">                      </w:t>
      </w:r>
      <w:r w:rsidR="002806C7">
        <w:rPr>
          <w:rFonts w:ascii="Arial" w:hAnsi="Arial" w:cs="Arial"/>
          <w:sz w:val="24"/>
          <w:szCs w:val="24"/>
        </w:rPr>
        <w:t xml:space="preserve">              </w:t>
      </w:r>
      <w:r w:rsidR="00C33E7E">
        <w:rPr>
          <w:rFonts w:ascii="Arial" w:hAnsi="Arial" w:cs="Arial"/>
          <w:sz w:val="24"/>
          <w:szCs w:val="24"/>
        </w:rPr>
        <w:t xml:space="preserve">   с.Паршиновка                       </w:t>
      </w:r>
      <w:r w:rsidR="00917A69">
        <w:rPr>
          <w:rFonts w:ascii="Arial" w:hAnsi="Arial" w:cs="Arial"/>
          <w:sz w:val="24"/>
          <w:szCs w:val="24"/>
        </w:rPr>
        <w:t xml:space="preserve">  </w:t>
      </w:r>
      <w:r w:rsidR="002806C7">
        <w:rPr>
          <w:rFonts w:ascii="Arial" w:hAnsi="Arial" w:cs="Arial"/>
          <w:sz w:val="24"/>
          <w:szCs w:val="24"/>
        </w:rPr>
        <w:t xml:space="preserve">               </w:t>
      </w:r>
      <w:r w:rsidR="00917A69">
        <w:rPr>
          <w:rFonts w:ascii="Arial" w:hAnsi="Arial" w:cs="Arial"/>
          <w:sz w:val="24"/>
          <w:szCs w:val="24"/>
        </w:rPr>
        <w:t xml:space="preserve"> </w:t>
      </w:r>
      <w:r w:rsidR="00C33E7E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>35</w:t>
      </w:r>
      <w:r w:rsidR="00C33E7E">
        <w:rPr>
          <w:rFonts w:ascii="Arial" w:hAnsi="Arial" w:cs="Arial"/>
          <w:sz w:val="24"/>
          <w:szCs w:val="24"/>
        </w:rPr>
        <w:t>-рс</w:t>
      </w:r>
      <w:bookmarkEnd w:id="0"/>
      <w:r w:rsidR="00C33E7E">
        <w:rPr>
          <w:rFonts w:ascii="Arial" w:hAnsi="Arial" w:cs="Arial"/>
          <w:sz w:val="24"/>
          <w:szCs w:val="24"/>
        </w:rPr>
        <w:t xml:space="preserve">                   </w:t>
      </w:r>
    </w:p>
    <w:p w:rsidR="00C33E7E" w:rsidRDefault="00C33E7E" w:rsidP="00C33E7E">
      <w:pPr>
        <w:jc w:val="both"/>
        <w:rPr>
          <w:rFonts w:ascii="Arial" w:hAnsi="Arial" w:cs="Arial"/>
          <w:sz w:val="24"/>
          <w:szCs w:val="24"/>
        </w:rPr>
      </w:pPr>
    </w:p>
    <w:p w:rsidR="00C33E7E" w:rsidRPr="00C33E7E" w:rsidRDefault="00C33E7E" w:rsidP="00C33E7E">
      <w:pPr>
        <w:jc w:val="center"/>
        <w:rPr>
          <w:rFonts w:ascii="Arial" w:hAnsi="Arial" w:cs="Arial"/>
          <w:sz w:val="32"/>
          <w:szCs w:val="32"/>
        </w:rPr>
      </w:pPr>
      <w:r w:rsidRPr="00C33E7E">
        <w:rPr>
          <w:rFonts w:ascii="Arial" w:hAnsi="Arial" w:cs="Arial"/>
          <w:b/>
          <w:sz w:val="32"/>
          <w:szCs w:val="32"/>
        </w:rPr>
        <w:t xml:space="preserve">О принятии </w:t>
      </w:r>
      <w:r>
        <w:rPr>
          <w:rFonts w:ascii="Arial" w:hAnsi="Arial" w:cs="Arial"/>
          <w:b/>
          <w:bCs/>
          <w:sz w:val="32"/>
          <w:szCs w:val="32"/>
        </w:rPr>
        <w:t>Поряд</w:t>
      </w:r>
      <w:r w:rsidRPr="00C33E7E">
        <w:rPr>
          <w:rFonts w:ascii="Arial" w:hAnsi="Arial" w:cs="Arial"/>
          <w:b/>
          <w:bCs/>
          <w:sz w:val="32"/>
          <w:szCs w:val="32"/>
        </w:rPr>
        <w:t>к</w:t>
      </w:r>
      <w:r>
        <w:rPr>
          <w:rFonts w:ascii="Arial" w:hAnsi="Arial" w:cs="Arial"/>
          <w:b/>
          <w:bCs/>
          <w:sz w:val="32"/>
          <w:szCs w:val="32"/>
        </w:rPr>
        <w:t xml:space="preserve">а                                             </w:t>
      </w:r>
      <w:r w:rsidR="002806C7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Pr="00C33E7E">
        <w:rPr>
          <w:rFonts w:ascii="Arial" w:hAnsi="Arial" w:cs="Arial"/>
          <w:b/>
          <w:bCs/>
          <w:sz w:val="32"/>
          <w:szCs w:val="32"/>
        </w:rPr>
        <w:t xml:space="preserve"> определения размера платы за оказание услуг,</w:t>
      </w:r>
    </w:p>
    <w:p w:rsidR="00C33E7E" w:rsidRPr="00C33E7E" w:rsidRDefault="00C33E7E" w:rsidP="00C33E7E">
      <w:pPr>
        <w:shd w:val="clear" w:color="auto" w:fill="FFFFFF"/>
        <w:ind w:right="38"/>
        <w:jc w:val="center"/>
        <w:rPr>
          <w:rFonts w:ascii="Arial" w:hAnsi="Arial" w:cs="Arial"/>
          <w:sz w:val="32"/>
          <w:szCs w:val="32"/>
        </w:rPr>
      </w:pPr>
      <w:r w:rsidRPr="00C33E7E">
        <w:rPr>
          <w:rFonts w:ascii="Arial" w:hAnsi="Arial" w:cs="Arial"/>
          <w:b/>
          <w:bCs/>
          <w:sz w:val="32"/>
          <w:szCs w:val="32"/>
        </w:rPr>
        <w:t xml:space="preserve">которые являются необходимыми и обязательными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C33E7E">
        <w:rPr>
          <w:rFonts w:ascii="Arial" w:hAnsi="Arial" w:cs="Arial"/>
          <w:b/>
          <w:bCs/>
          <w:sz w:val="32"/>
          <w:szCs w:val="32"/>
        </w:rPr>
        <w:t>для предоставления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33E7E">
        <w:rPr>
          <w:rFonts w:ascii="Arial" w:hAnsi="Arial" w:cs="Arial"/>
          <w:b/>
          <w:bCs/>
          <w:sz w:val="32"/>
          <w:szCs w:val="32"/>
        </w:rPr>
        <w:t xml:space="preserve">администрацией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C33E7E">
        <w:rPr>
          <w:rFonts w:ascii="Arial" w:hAnsi="Arial" w:cs="Arial"/>
          <w:b/>
          <w:bCs/>
          <w:sz w:val="32"/>
          <w:szCs w:val="32"/>
        </w:rPr>
        <w:t>сельского поселения Каверинский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C33E7E">
        <w:rPr>
          <w:rFonts w:ascii="Arial" w:hAnsi="Arial" w:cs="Arial"/>
          <w:b/>
          <w:bCs/>
          <w:sz w:val="32"/>
          <w:szCs w:val="32"/>
        </w:rPr>
        <w:t>Добринского муниципального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Pr="00C33E7E">
        <w:rPr>
          <w:rFonts w:ascii="Arial" w:hAnsi="Arial" w:cs="Arial"/>
          <w:b/>
          <w:bCs/>
          <w:spacing w:val="-1"/>
          <w:sz w:val="32"/>
          <w:szCs w:val="32"/>
        </w:rPr>
        <w:t>Липецкой области</w:t>
      </w:r>
    </w:p>
    <w:p w:rsidR="00C33E7E" w:rsidRPr="00917A69" w:rsidRDefault="00917A69" w:rsidP="004846A7">
      <w:pPr>
        <w:shd w:val="clear" w:color="auto" w:fill="FFFFFF"/>
        <w:tabs>
          <w:tab w:val="left" w:pos="1080"/>
        </w:tabs>
        <w:spacing w:before="322" w:line="322" w:lineRule="exact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</w:t>
      </w:r>
      <w:r w:rsidR="00C33E7E" w:rsidRPr="00917A69">
        <w:rPr>
          <w:rFonts w:cs="Arial"/>
        </w:rPr>
        <w:t xml:space="preserve">       </w:t>
      </w:r>
      <w:proofErr w:type="gramStart"/>
      <w:r w:rsidR="00C33E7E" w:rsidRPr="00917A69">
        <w:rPr>
          <w:rFonts w:ascii="Arial" w:hAnsi="Arial" w:cs="Arial"/>
          <w:sz w:val="24"/>
          <w:szCs w:val="24"/>
        </w:rPr>
        <w:t>Рассмотрев проект Прокуратуры Добринского района № 42-2013 от</w:t>
      </w:r>
      <w:r w:rsidR="004846A7">
        <w:rPr>
          <w:rFonts w:ascii="Arial" w:hAnsi="Arial" w:cs="Arial"/>
          <w:sz w:val="24"/>
          <w:szCs w:val="24"/>
        </w:rPr>
        <w:t xml:space="preserve"> 2</w:t>
      </w:r>
      <w:r w:rsidR="00C33E7E" w:rsidRPr="00917A69">
        <w:rPr>
          <w:rFonts w:ascii="Arial" w:hAnsi="Arial" w:cs="Arial"/>
          <w:sz w:val="24"/>
          <w:szCs w:val="24"/>
        </w:rPr>
        <w:t xml:space="preserve">3.12.2013г. </w:t>
      </w:r>
      <w:r w:rsidR="004846A7">
        <w:rPr>
          <w:rFonts w:ascii="Arial" w:hAnsi="Arial" w:cs="Arial"/>
          <w:sz w:val="24"/>
          <w:szCs w:val="24"/>
        </w:rPr>
        <w:t xml:space="preserve"> </w:t>
      </w:r>
      <w:r w:rsidRPr="00917A69">
        <w:rPr>
          <w:rFonts w:ascii="Arial" w:hAnsi="Arial" w:cs="Arial"/>
          <w:sz w:val="24"/>
          <w:szCs w:val="24"/>
        </w:rPr>
        <w:t>«</w:t>
      </w:r>
      <w:r w:rsidR="00C33E7E" w:rsidRPr="00917A69">
        <w:rPr>
          <w:rFonts w:ascii="Arial" w:hAnsi="Arial" w:cs="Arial"/>
          <w:bCs/>
          <w:sz w:val="24"/>
          <w:szCs w:val="24"/>
        </w:rPr>
        <w:t xml:space="preserve">Порядка </w:t>
      </w:r>
      <w:r w:rsidR="000D5A6A">
        <w:rPr>
          <w:rFonts w:ascii="Arial" w:hAnsi="Arial" w:cs="Arial"/>
          <w:bCs/>
          <w:sz w:val="24"/>
          <w:szCs w:val="24"/>
        </w:rPr>
        <w:t xml:space="preserve"> </w:t>
      </w:r>
      <w:r w:rsidR="00C33E7E" w:rsidRPr="00917A69">
        <w:rPr>
          <w:rFonts w:ascii="Arial" w:hAnsi="Arial" w:cs="Arial"/>
          <w:bCs/>
          <w:sz w:val="24"/>
          <w:szCs w:val="24"/>
        </w:rPr>
        <w:t>определения размера платы за оказание услуг,</w:t>
      </w:r>
      <w:r w:rsidRPr="00917A69">
        <w:rPr>
          <w:rFonts w:ascii="Arial" w:hAnsi="Arial" w:cs="Arial"/>
          <w:bCs/>
          <w:sz w:val="24"/>
          <w:szCs w:val="24"/>
        </w:rPr>
        <w:t xml:space="preserve"> </w:t>
      </w:r>
      <w:r w:rsidR="00C33E7E" w:rsidRPr="00917A69">
        <w:rPr>
          <w:rFonts w:ascii="Arial" w:hAnsi="Arial" w:cs="Arial"/>
          <w:bCs/>
          <w:sz w:val="24"/>
          <w:szCs w:val="24"/>
        </w:rPr>
        <w:t>которые являются необходимыми и обязательными</w:t>
      </w:r>
      <w:r w:rsidRPr="00917A69">
        <w:rPr>
          <w:rFonts w:ascii="Arial" w:hAnsi="Arial" w:cs="Arial"/>
          <w:bCs/>
          <w:sz w:val="24"/>
          <w:szCs w:val="24"/>
        </w:rPr>
        <w:t xml:space="preserve"> </w:t>
      </w:r>
      <w:r w:rsidR="00C33E7E" w:rsidRPr="00917A69">
        <w:rPr>
          <w:rFonts w:ascii="Arial" w:hAnsi="Arial" w:cs="Arial"/>
          <w:bCs/>
          <w:sz w:val="24"/>
          <w:szCs w:val="24"/>
        </w:rPr>
        <w:t>для предоставления администрацией  сельского поселения Каверинский сельсовет</w:t>
      </w:r>
      <w:r w:rsidRPr="00917A69">
        <w:rPr>
          <w:rFonts w:ascii="Arial" w:hAnsi="Arial" w:cs="Arial"/>
          <w:bCs/>
          <w:sz w:val="24"/>
          <w:szCs w:val="24"/>
        </w:rPr>
        <w:t xml:space="preserve"> </w:t>
      </w:r>
      <w:r w:rsidR="00C33E7E" w:rsidRPr="00917A69">
        <w:rPr>
          <w:rFonts w:ascii="Arial" w:hAnsi="Arial" w:cs="Arial"/>
          <w:bCs/>
          <w:sz w:val="24"/>
          <w:szCs w:val="24"/>
        </w:rPr>
        <w:t>Добринского муниципального района</w:t>
      </w:r>
      <w:r w:rsidR="004846A7">
        <w:rPr>
          <w:rFonts w:ascii="Arial" w:hAnsi="Arial" w:cs="Arial"/>
          <w:bCs/>
          <w:sz w:val="24"/>
          <w:szCs w:val="24"/>
        </w:rPr>
        <w:t xml:space="preserve"> </w:t>
      </w:r>
      <w:r w:rsidR="00C33E7E" w:rsidRPr="00917A69">
        <w:rPr>
          <w:rFonts w:ascii="Arial" w:hAnsi="Arial" w:cs="Arial"/>
          <w:bCs/>
          <w:spacing w:val="-1"/>
          <w:sz w:val="24"/>
          <w:szCs w:val="24"/>
        </w:rPr>
        <w:t>Липецкой области</w:t>
      </w:r>
      <w:r w:rsidR="00C33E7E" w:rsidRPr="00917A69">
        <w:rPr>
          <w:rFonts w:ascii="Arial" w:hAnsi="Arial" w:cs="Arial"/>
          <w:sz w:val="24"/>
          <w:szCs w:val="24"/>
        </w:rPr>
        <w:t>»,</w:t>
      </w:r>
      <w:r w:rsidRPr="00917A69">
        <w:rPr>
          <w:rFonts w:ascii="Arial" w:hAnsi="Arial" w:cs="Arial"/>
          <w:sz w:val="24"/>
          <w:szCs w:val="24"/>
        </w:rPr>
        <w:t xml:space="preserve"> в порядке нормотворческой инициативы, в целях реализации положений Федерального закона от 27.07.2010 года </w:t>
      </w:r>
      <w:r w:rsidR="004846A7">
        <w:rPr>
          <w:rFonts w:ascii="Arial" w:hAnsi="Arial" w:cs="Arial"/>
          <w:sz w:val="24"/>
          <w:szCs w:val="24"/>
        </w:rPr>
        <w:t xml:space="preserve">№ </w:t>
      </w:r>
      <w:r w:rsidRPr="00917A69">
        <w:rPr>
          <w:rFonts w:ascii="Arial" w:hAnsi="Arial" w:cs="Arial"/>
          <w:sz w:val="24"/>
          <w:szCs w:val="24"/>
        </w:rPr>
        <w:t>210-ФЗ</w:t>
      </w:r>
      <w:r w:rsidR="004846A7">
        <w:rPr>
          <w:rFonts w:ascii="Arial" w:hAnsi="Arial" w:cs="Arial"/>
          <w:sz w:val="24"/>
          <w:szCs w:val="24"/>
        </w:rPr>
        <w:t xml:space="preserve"> </w:t>
      </w:r>
      <w:r w:rsidRPr="00917A69">
        <w:rPr>
          <w:rFonts w:ascii="Arial" w:hAnsi="Arial" w:cs="Arial"/>
          <w:sz w:val="24"/>
          <w:szCs w:val="24"/>
        </w:rPr>
        <w:t>«Об</w:t>
      </w:r>
      <w:r w:rsidR="004846A7">
        <w:rPr>
          <w:rFonts w:ascii="Arial" w:hAnsi="Arial" w:cs="Arial"/>
          <w:sz w:val="24"/>
          <w:szCs w:val="24"/>
        </w:rPr>
        <w:t xml:space="preserve"> </w:t>
      </w:r>
      <w:r w:rsidRPr="00917A69">
        <w:rPr>
          <w:rFonts w:ascii="Arial" w:hAnsi="Arial" w:cs="Arial"/>
          <w:sz w:val="24"/>
          <w:szCs w:val="24"/>
        </w:rPr>
        <w:t>организации  предоставления  государственных и  муниципальных услу</w:t>
      </w:r>
      <w:r w:rsidRPr="00917A69">
        <w:rPr>
          <w:rFonts w:ascii="Arial" w:hAnsi="Arial" w:cs="Arial"/>
          <w:spacing w:val="-1"/>
          <w:sz w:val="24"/>
          <w:szCs w:val="24"/>
        </w:rPr>
        <w:t>г», руководствуясь</w:t>
      </w:r>
      <w:r w:rsidRPr="00917A69">
        <w:rPr>
          <w:rFonts w:ascii="Arial" w:hAnsi="Arial" w:cs="Arial"/>
          <w:sz w:val="24"/>
          <w:szCs w:val="24"/>
        </w:rPr>
        <w:t xml:space="preserve"> Федеральным законом от 27.07.2010 года</w:t>
      </w:r>
      <w:proofErr w:type="gramEnd"/>
      <w:r w:rsidRPr="00917A69">
        <w:rPr>
          <w:rFonts w:ascii="Arial" w:hAnsi="Arial" w:cs="Arial"/>
          <w:sz w:val="24"/>
          <w:szCs w:val="24"/>
        </w:rPr>
        <w:t xml:space="preserve"> №</w:t>
      </w:r>
      <w:r w:rsidR="004846A7">
        <w:rPr>
          <w:rFonts w:ascii="Arial" w:hAnsi="Arial" w:cs="Arial"/>
          <w:sz w:val="24"/>
          <w:szCs w:val="24"/>
        </w:rPr>
        <w:t xml:space="preserve"> </w:t>
      </w:r>
      <w:r w:rsidRPr="00917A69">
        <w:rPr>
          <w:rFonts w:ascii="Arial" w:hAnsi="Arial" w:cs="Arial"/>
          <w:sz w:val="24"/>
          <w:szCs w:val="24"/>
        </w:rPr>
        <w:t>210-ФЗ</w:t>
      </w:r>
      <w:r w:rsidR="004846A7">
        <w:rPr>
          <w:rFonts w:ascii="Arial" w:hAnsi="Arial" w:cs="Arial"/>
          <w:sz w:val="24"/>
          <w:szCs w:val="24"/>
        </w:rPr>
        <w:t xml:space="preserve"> </w:t>
      </w:r>
      <w:r w:rsidRPr="00917A69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услуг»,</w:t>
      </w:r>
      <w:r w:rsidRPr="00917A69">
        <w:rPr>
          <w:rFonts w:ascii="Arial" w:hAnsi="Arial" w:cs="Arial"/>
          <w:spacing w:val="-1"/>
          <w:sz w:val="24"/>
          <w:szCs w:val="24"/>
        </w:rPr>
        <w:t xml:space="preserve"> </w:t>
      </w:r>
      <w:r w:rsidR="00C33E7E" w:rsidRPr="00917A69">
        <w:rPr>
          <w:rFonts w:ascii="Arial" w:hAnsi="Arial" w:cs="Arial"/>
          <w:sz w:val="24"/>
          <w:szCs w:val="24"/>
        </w:rPr>
        <w:t xml:space="preserve"> Уставом сельского поселения Каверинский сельсовет, Совет депутатов сельского поселения Каверинский сельсовет</w:t>
      </w:r>
    </w:p>
    <w:p w:rsidR="00C33E7E" w:rsidRDefault="00C33E7E" w:rsidP="00C33E7E">
      <w:pPr>
        <w:pStyle w:val="1"/>
        <w:ind w:firstLine="720"/>
        <w:jc w:val="both"/>
        <w:rPr>
          <w:rFonts w:cs="Arial"/>
        </w:rPr>
      </w:pPr>
    </w:p>
    <w:p w:rsidR="00C33E7E" w:rsidRDefault="00C33E7E" w:rsidP="00C33E7E">
      <w:pPr>
        <w:pStyle w:val="1"/>
        <w:ind w:firstLine="720"/>
        <w:jc w:val="center"/>
        <w:rPr>
          <w:rFonts w:cs="Arial"/>
        </w:rPr>
      </w:pPr>
      <w:r>
        <w:rPr>
          <w:rFonts w:cs="Arial"/>
          <w:b/>
        </w:rPr>
        <w:t>РЕШИЛ:</w:t>
      </w:r>
    </w:p>
    <w:p w:rsidR="00C33E7E" w:rsidRDefault="00C33E7E" w:rsidP="00C33E7E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 xml:space="preserve">1. Принять </w:t>
      </w:r>
      <w:r w:rsidR="00917A69">
        <w:rPr>
          <w:rFonts w:cs="Arial"/>
        </w:rPr>
        <w:t xml:space="preserve"> </w:t>
      </w:r>
      <w:r w:rsidR="00917A69">
        <w:rPr>
          <w:rFonts w:cs="Arial"/>
          <w:bCs/>
        </w:rPr>
        <w:t xml:space="preserve">Порядок   определения размера платы за оказание услуг, которые являются необходимыми и обязательными для предоставления администрацией сельского поселения Каверинский сельсовет Добринского муниципального района  </w:t>
      </w:r>
      <w:r w:rsidR="00917A69">
        <w:rPr>
          <w:rFonts w:cs="Arial"/>
          <w:bCs/>
          <w:spacing w:val="-1"/>
        </w:rPr>
        <w:t>Липецкой области</w:t>
      </w:r>
      <w:r w:rsidR="00917A69">
        <w:rPr>
          <w:rFonts w:cs="Arial"/>
        </w:rPr>
        <w:t xml:space="preserve">», </w:t>
      </w:r>
      <w:r>
        <w:rPr>
          <w:rFonts w:cs="Arial"/>
        </w:rPr>
        <w:t xml:space="preserve"> (прилагается).</w:t>
      </w:r>
    </w:p>
    <w:p w:rsidR="00C33E7E" w:rsidRDefault="00C33E7E" w:rsidP="00C33E7E">
      <w:pPr>
        <w:pStyle w:val="1"/>
        <w:ind w:firstLine="720"/>
        <w:jc w:val="both"/>
        <w:rPr>
          <w:rFonts w:cs="Arial"/>
        </w:rPr>
      </w:pPr>
    </w:p>
    <w:p w:rsidR="00C33E7E" w:rsidRDefault="00C33E7E" w:rsidP="00917A69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917A69" w:rsidRDefault="00917A69" w:rsidP="00917A69">
      <w:pPr>
        <w:pStyle w:val="1"/>
        <w:ind w:firstLine="720"/>
        <w:jc w:val="both"/>
        <w:rPr>
          <w:rFonts w:cs="Arial"/>
        </w:rPr>
      </w:pPr>
    </w:p>
    <w:p w:rsidR="00C33E7E" w:rsidRDefault="00917A69" w:rsidP="00C33E7E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</w:t>
      </w:r>
      <w:r w:rsidR="00C33E7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C33E7E" w:rsidRDefault="00C33E7E" w:rsidP="00C33E7E">
      <w:pPr>
        <w:pStyle w:val="1"/>
        <w:rPr>
          <w:rFonts w:cs="Arial"/>
          <w:b/>
        </w:rPr>
      </w:pPr>
    </w:p>
    <w:p w:rsidR="00917A69" w:rsidRDefault="00917A69" w:rsidP="00C33E7E">
      <w:pPr>
        <w:pStyle w:val="1"/>
        <w:rPr>
          <w:rFonts w:cs="Arial"/>
          <w:b/>
        </w:rPr>
      </w:pPr>
    </w:p>
    <w:p w:rsidR="00C33E7E" w:rsidRDefault="00C33E7E" w:rsidP="00C33E7E">
      <w:pPr>
        <w:pStyle w:val="1"/>
        <w:rPr>
          <w:rFonts w:cs="Arial"/>
          <w:b/>
        </w:rPr>
      </w:pPr>
      <w:r>
        <w:rPr>
          <w:rFonts w:cs="Arial"/>
          <w:b/>
        </w:rPr>
        <w:t>Председатель Совета депутатов                                                                                       сельского поселения                                                                                                                     Каверинский сельсовет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 В.Г.Яковлев</w:t>
      </w:r>
    </w:p>
    <w:p w:rsidR="00C33E7E" w:rsidRDefault="00C33E7E" w:rsidP="00C33E7E">
      <w:pPr>
        <w:pStyle w:val="ConsPlusNormal"/>
        <w:jc w:val="right"/>
        <w:outlineLvl w:val="0"/>
        <w:rPr>
          <w:sz w:val="24"/>
          <w:szCs w:val="24"/>
        </w:rPr>
      </w:pPr>
      <w:bookmarkStart w:id="1" w:name="Par37"/>
      <w:bookmarkEnd w:id="1"/>
    </w:p>
    <w:p w:rsidR="00C33E7E" w:rsidRDefault="00C33E7E" w:rsidP="00C33E7E">
      <w:pPr>
        <w:pStyle w:val="ConsPlusNormal"/>
        <w:jc w:val="right"/>
        <w:outlineLvl w:val="0"/>
        <w:rPr>
          <w:sz w:val="24"/>
          <w:szCs w:val="24"/>
        </w:rPr>
      </w:pPr>
    </w:p>
    <w:p w:rsidR="004846A7" w:rsidRDefault="004846A7" w:rsidP="00C33E7E">
      <w:pPr>
        <w:pStyle w:val="ConsPlusNormal"/>
        <w:jc w:val="right"/>
        <w:outlineLvl w:val="0"/>
        <w:rPr>
          <w:sz w:val="24"/>
          <w:szCs w:val="24"/>
        </w:rPr>
      </w:pPr>
    </w:p>
    <w:p w:rsidR="00C33E7E" w:rsidRDefault="00917A69" w:rsidP="00C33E7E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33E7E" w:rsidRDefault="00C33E7E" w:rsidP="00C33E7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33E7E" w:rsidRDefault="00C33E7E" w:rsidP="00C33E7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33E7E" w:rsidRDefault="00C33E7E" w:rsidP="00C33E7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Каверинский сельсовет</w:t>
      </w:r>
    </w:p>
    <w:p w:rsidR="00C33E7E" w:rsidRDefault="00C33E7E" w:rsidP="00C33E7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17A69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917A69">
        <w:rPr>
          <w:sz w:val="24"/>
          <w:szCs w:val="24"/>
        </w:rPr>
        <w:t>февраля  2014</w:t>
      </w:r>
      <w:r>
        <w:rPr>
          <w:sz w:val="24"/>
          <w:szCs w:val="24"/>
        </w:rPr>
        <w:t xml:space="preserve"> г. N 1</w:t>
      </w:r>
      <w:r w:rsidR="00917A69">
        <w:rPr>
          <w:sz w:val="24"/>
          <w:szCs w:val="24"/>
        </w:rPr>
        <w:t>35</w:t>
      </w:r>
      <w:r>
        <w:rPr>
          <w:sz w:val="24"/>
          <w:szCs w:val="24"/>
        </w:rPr>
        <w:t>-рс</w:t>
      </w:r>
    </w:p>
    <w:p w:rsidR="00F61C65" w:rsidRPr="00FE0D93" w:rsidRDefault="00A66D0F" w:rsidP="00CA5022">
      <w:pPr>
        <w:shd w:val="clear" w:color="auto" w:fill="FFFFFF"/>
        <w:spacing w:before="701"/>
        <w:ind w:right="43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z w:val="24"/>
          <w:szCs w:val="24"/>
        </w:rPr>
        <w:t>Порядок определения размера платы за оказание услуг,</w:t>
      </w:r>
    </w:p>
    <w:p w:rsidR="00F61C65" w:rsidRPr="00FE0D93" w:rsidRDefault="00A66D0F" w:rsidP="00CA5022">
      <w:pPr>
        <w:shd w:val="clear" w:color="auto" w:fill="FFFFFF"/>
        <w:ind w:right="38"/>
        <w:jc w:val="center"/>
        <w:rPr>
          <w:rFonts w:ascii="Arial" w:hAnsi="Arial" w:cs="Arial"/>
          <w:sz w:val="24"/>
          <w:szCs w:val="24"/>
        </w:rPr>
      </w:pPr>
      <w:proofErr w:type="gramStart"/>
      <w:r w:rsidRPr="00FE0D93">
        <w:rPr>
          <w:rFonts w:ascii="Arial" w:hAnsi="Arial" w:cs="Arial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F61C65" w:rsidRPr="00FE0D93" w:rsidRDefault="00A66D0F" w:rsidP="00CA5022">
      <w:pPr>
        <w:shd w:val="clear" w:color="auto" w:fill="FFFFFF"/>
        <w:spacing w:before="5"/>
        <w:ind w:right="34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z w:val="24"/>
          <w:szCs w:val="24"/>
        </w:rPr>
        <w:t>администрацией сельского поселения Каверинский сельсовет</w:t>
      </w:r>
    </w:p>
    <w:p w:rsidR="00F61C65" w:rsidRPr="00FE0D93" w:rsidRDefault="00A66D0F" w:rsidP="00CA5022">
      <w:pPr>
        <w:shd w:val="clear" w:color="auto" w:fill="FFFFFF"/>
        <w:spacing w:before="5"/>
        <w:ind w:right="34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z w:val="24"/>
          <w:szCs w:val="24"/>
        </w:rPr>
        <w:t>Добринского муниципального района</w:t>
      </w:r>
    </w:p>
    <w:p w:rsidR="00F61C65" w:rsidRPr="00FE0D93" w:rsidRDefault="00A66D0F" w:rsidP="00CA5022">
      <w:pPr>
        <w:shd w:val="clear" w:color="auto" w:fill="FFFFFF"/>
        <w:spacing w:before="5"/>
        <w:ind w:right="24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pacing w:val="-1"/>
          <w:sz w:val="24"/>
          <w:szCs w:val="24"/>
        </w:rPr>
        <w:t>Липецкой области</w:t>
      </w:r>
    </w:p>
    <w:p w:rsidR="00F61C65" w:rsidRPr="00FE0D93" w:rsidRDefault="00A66D0F" w:rsidP="00CA5022">
      <w:pPr>
        <w:shd w:val="clear" w:color="auto" w:fill="FFFFFF"/>
        <w:spacing w:before="446"/>
        <w:ind w:right="5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pacing w:val="-2"/>
          <w:sz w:val="24"/>
          <w:szCs w:val="24"/>
        </w:rPr>
        <w:t>1. Общие положения</w:t>
      </w:r>
    </w:p>
    <w:p w:rsidR="00F61C65" w:rsidRPr="00FE0D93" w:rsidRDefault="00A66D0F" w:rsidP="00612F3A">
      <w:pPr>
        <w:shd w:val="clear" w:color="auto" w:fill="FFFFFF"/>
        <w:tabs>
          <w:tab w:val="left" w:pos="1080"/>
        </w:tabs>
        <w:spacing w:before="317"/>
        <w:ind w:right="5" w:firstLine="600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15"/>
          <w:sz w:val="24"/>
          <w:szCs w:val="24"/>
        </w:rPr>
        <w:t>1.1.</w:t>
      </w:r>
      <w:r w:rsidRPr="00FE0D93">
        <w:rPr>
          <w:rFonts w:ascii="Arial" w:hAnsi="Arial" w:cs="Arial"/>
          <w:sz w:val="24"/>
          <w:szCs w:val="24"/>
        </w:rPr>
        <w:tab/>
      </w:r>
      <w:proofErr w:type="gramStart"/>
      <w:r w:rsidRPr="00FE0D93">
        <w:rPr>
          <w:rFonts w:ascii="Arial" w:hAnsi="Arial" w:cs="Arial"/>
          <w:sz w:val="24"/>
          <w:szCs w:val="24"/>
        </w:rPr>
        <w:t>Настоящий порядок определения размера платы за оказание услуг,</w:t>
      </w:r>
      <w:r w:rsidR="00CA5022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CA5022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администрацией сельского поселения Каверинский сельсовет Добринского</w:t>
      </w:r>
      <w:r w:rsidR="00CA5022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муниципального района Липецкой области (далее - Порядок) разработан в</w:t>
      </w:r>
      <w:r w:rsidR="00CA5022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 xml:space="preserve">целях реализации положений Федерального закона от 27.07.2010 года </w:t>
      </w:r>
      <w:r w:rsidR="004846A7">
        <w:rPr>
          <w:rFonts w:ascii="Arial" w:hAnsi="Arial" w:cs="Arial"/>
          <w:sz w:val="24"/>
          <w:szCs w:val="24"/>
        </w:rPr>
        <w:t xml:space="preserve"> № </w:t>
      </w:r>
      <w:r w:rsidRPr="00FE0D93">
        <w:rPr>
          <w:rFonts w:ascii="Arial" w:hAnsi="Arial" w:cs="Arial"/>
          <w:sz w:val="24"/>
          <w:szCs w:val="24"/>
        </w:rPr>
        <w:t>210-ФЗ</w:t>
      </w:r>
      <w:r w:rsidR="004846A7">
        <w:rPr>
          <w:rFonts w:ascii="Arial" w:hAnsi="Arial" w:cs="Arial"/>
          <w:sz w:val="24"/>
          <w:szCs w:val="24"/>
        </w:rPr>
        <w:t xml:space="preserve"> </w:t>
      </w:r>
      <w:r w:rsidR="00612F3A">
        <w:rPr>
          <w:rFonts w:ascii="Arial" w:hAnsi="Arial" w:cs="Arial"/>
          <w:sz w:val="24"/>
          <w:szCs w:val="24"/>
        </w:rPr>
        <w:t xml:space="preserve">«Об </w:t>
      </w:r>
      <w:r w:rsidRPr="00FE0D93">
        <w:rPr>
          <w:rFonts w:ascii="Arial" w:hAnsi="Arial" w:cs="Arial"/>
          <w:sz w:val="24"/>
          <w:szCs w:val="24"/>
        </w:rPr>
        <w:t>организации предоставления  государственных и  муниципальных</w:t>
      </w:r>
      <w:r w:rsidR="00CA5022" w:rsidRPr="00FE0D93">
        <w:rPr>
          <w:rFonts w:ascii="Arial" w:hAnsi="Arial" w:cs="Arial"/>
          <w:sz w:val="24"/>
          <w:szCs w:val="24"/>
        </w:rPr>
        <w:t xml:space="preserve"> услу</w:t>
      </w:r>
      <w:r w:rsidRPr="00FE0D93">
        <w:rPr>
          <w:rFonts w:ascii="Arial" w:hAnsi="Arial" w:cs="Arial"/>
          <w:spacing w:val="-1"/>
          <w:sz w:val="24"/>
          <w:szCs w:val="24"/>
        </w:rPr>
        <w:t xml:space="preserve">г» (далее - закон </w:t>
      </w:r>
      <w:r w:rsidR="00CA5022" w:rsidRPr="00FE0D93">
        <w:rPr>
          <w:rFonts w:ascii="Arial" w:hAnsi="Arial" w:cs="Arial"/>
          <w:spacing w:val="-1"/>
          <w:sz w:val="24"/>
          <w:szCs w:val="24"/>
        </w:rPr>
        <w:t>№</w:t>
      </w:r>
      <w:r w:rsidRPr="00FE0D93">
        <w:rPr>
          <w:rFonts w:ascii="Arial" w:hAnsi="Arial" w:cs="Arial"/>
          <w:spacing w:val="-1"/>
          <w:sz w:val="24"/>
          <w:szCs w:val="24"/>
        </w:rPr>
        <w:t xml:space="preserve">210-ФЗ) и устанавливает правила определения </w:t>
      </w:r>
      <w:r w:rsidRPr="00FE0D93">
        <w:rPr>
          <w:rFonts w:ascii="Arial" w:hAnsi="Arial" w:cs="Arial"/>
          <w:sz w:val="24"/>
          <w:szCs w:val="24"/>
        </w:rPr>
        <w:t>администрацией сельского поселения Каверинский сельсовет Добринского муниципального района</w:t>
      </w:r>
      <w:proofErr w:type="gramEnd"/>
      <w:r w:rsidRPr="00FE0D93">
        <w:rPr>
          <w:rFonts w:ascii="Arial" w:hAnsi="Arial" w:cs="Arial"/>
          <w:sz w:val="24"/>
          <w:szCs w:val="24"/>
        </w:rPr>
        <w:t xml:space="preserve"> Липецкой области размера платы за оказание услуг, которые являются необходимыми и обязательными для предоставления администрацией сельского поселения Каверинский сельсовет Добринского муниципального района Липецкой области (далее - необходимые и обязательные).</w:t>
      </w:r>
    </w:p>
    <w:p w:rsidR="00F61C65" w:rsidRPr="00FE0D93" w:rsidRDefault="00A66D0F" w:rsidP="004846A7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322"/>
        <w:ind w:right="5" w:firstLine="600"/>
        <w:jc w:val="both"/>
        <w:rPr>
          <w:rFonts w:ascii="Arial" w:hAnsi="Arial" w:cs="Arial"/>
          <w:spacing w:val="-15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В настоящем Порядке используются понятия в том же значении, что и в Федераль</w:t>
      </w:r>
      <w:r w:rsidR="00CA5022" w:rsidRPr="00FE0D93">
        <w:rPr>
          <w:rFonts w:ascii="Arial" w:hAnsi="Arial" w:cs="Arial"/>
          <w:sz w:val="24"/>
          <w:szCs w:val="24"/>
        </w:rPr>
        <w:t>ном законе от 27.07.2010 года №</w:t>
      </w:r>
      <w:r w:rsidRPr="00FE0D9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A66D0F" w:rsidRPr="00FE0D93" w:rsidRDefault="00A66D0F" w:rsidP="004846A7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317"/>
        <w:ind w:firstLine="600"/>
        <w:jc w:val="both"/>
        <w:rPr>
          <w:rFonts w:ascii="Arial" w:hAnsi="Arial" w:cs="Arial"/>
          <w:spacing w:val="-15"/>
          <w:sz w:val="24"/>
          <w:szCs w:val="24"/>
        </w:rPr>
      </w:pPr>
      <w:r w:rsidRPr="00FE0D93">
        <w:rPr>
          <w:rFonts w:ascii="Arial" w:hAnsi="Arial" w:cs="Arial"/>
          <w:spacing w:val="-1"/>
          <w:sz w:val="24"/>
          <w:szCs w:val="24"/>
        </w:rPr>
        <w:t xml:space="preserve">Требования раздела 2 и 3 настоящего Порядка распространяются на </w:t>
      </w:r>
      <w:r w:rsidRPr="00FE0D93">
        <w:rPr>
          <w:rFonts w:ascii="Arial" w:hAnsi="Arial" w:cs="Arial"/>
          <w:sz w:val="24"/>
          <w:szCs w:val="24"/>
        </w:rPr>
        <w:t xml:space="preserve">администрацию администрация сельского поселения Каверинский сельсовет </w:t>
      </w:r>
      <w:r w:rsidRPr="00FE0D93">
        <w:rPr>
          <w:rFonts w:ascii="Arial" w:hAnsi="Arial" w:cs="Arial"/>
          <w:spacing w:val="-1"/>
          <w:sz w:val="24"/>
          <w:szCs w:val="24"/>
        </w:rPr>
        <w:t xml:space="preserve">Добринского муниципального района Липецкой области и подведомственные </w:t>
      </w:r>
      <w:r w:rsidRPr="00FE0D93">
        <w:rPr>
          <w:rFonts w:ascii="Arial" w:hAnsi="Arial" w:cs="Arial"/>
          <w:sz w:val="24"/>
          <w:szCs w:val="24"/>
        </w:rPr>
        <w:t xml:space="preserve">ей муниципальные учреждения. Для иных хозяйствующих субъектов и органов государственной власти, государственных органов и организаций </w:t>
      </w:r>
      <w:r w:rsidRPr="00FE0D93">
        <w:rPr>
          <w:rFonts w:ascii="Arial" w:hAnsi="Arial" w:cs="Arial"/>
          <w:spacing w:val="-1"/>
          <w:sz w:val="24"/>
          <w:szCs w:val="24"/>
        </w:rPr>
        <w:t xml:space="preserve">порядок определения размера платы за оказание необходимых и обязательных </w:t>
      </w:r>
      <w:r w:rsidRPr="00FE0D93">
        <w:rPr>
          <w:rFonts w:ascii="Arial" w:hAnsi="Arial" w:cs="Arial"/>
          <w:sz w:val="24"/>
          <w:szCs w:val="24"/>
        </w:rPr>
        <w:t>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CA5022" w:rsidRPr="00FE0D93" w:rsidRDefault="00CA5022" w:rsidP="004846A7">
      <w:pPr>
        <w:shd w:val="clear" w:color="auto" w:fill="FFFFFF"/>
        <w:spacing w:before="144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z w:val="24"/>
          <w:szCs w:val="24"/>
        </w:rPr>
        <w:t>2. Требования к утверждению размера платы</w:t>
      </w:r>
      <w:r w:rsidR="00917A69" w:rsidRPr="00FE0D9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E0D93">
        <w:rPr>
          <w:rFonts w:ascii="Arial" w:hAnsi="Arial" w:cs="Arial"/>
          <w:b/>
          <w:bCs/>
          <w:sz w:val="24"/>
          <w:szCs w:val="24"/>
        </w:rPr>
        <w:t xml:space="preserve"> </w:t>
      </w:r>
      <w:r w:rsidR="00917A69" w:rsidRPr="00FE0D9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1B509F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917A69" w:rsidRPr="00FE0D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0D93">
        <w:rPr>
          <w:rFonts w:ascii="Arial" w:hAnsi="Arial" w:cs="Arial"/>
          <w:b/>
          <w:bCs/>
          <w:sz w:val="24"/>
          <w:szCs w:val="24"/>
        </w:rPr>
        <w:t>за необходимые</w:t>
      </w:r>
      <w:r w:rsidR="00917A69" w:rsidRPr="00FE0D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E0D93">
        <w:rPr>
          <w:rFonts w:ascii="Arial" w:hAnsi="Arial" w:cs="Arial"/>
          <w:b/>
          <w:bCs/>
          <w:sz w:val="24"/>
          <w:szCs w:val="24"/>
        </w:rPr>
        <w:t>и</w:t>
      </w:r>
      <w:r w:rsidR="00917A69" w:rsidRPr="00FE0D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0D93">
        <w:rPr>
          <w:rFonts w:ascii="Arial" w:hAnsi="Arial" w:cs="Arial"/>
          <w:b/>
          <w:bCs/>
          <w:spacing w:val="-1"/>
          <w:sz w:val="24"/>
          <w:szCs w:val="24"/>
        </w:rPr>
        <w:t>обязательные услуги</w:t>
      </w:r>
    </w:p>
    <w:p w:rsidR="00CA5022" w:rsidRPr="00FE0D93" w:rsidRDefault="00CA5022" w:rsidP="004846A7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307"/>
        <w:ind w:right="10" w:firstLine="576"/>
        <w:jc w:val="both"/>
        <w:rPr>
          <w:rFonts w:ascii="Arial" w:hAnsi="Arial" w:cs="Arial"/>
          <w:spacing w:val="-8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Местная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утверждаемой постановлением местной администрацией, если иное не установлено действующим законодательством.</w:t>
      </w:r>
    </w:p>
    <w:p w:rsidR="00CA5022" w:rsidRPr="00FE0D93" w:rsidRDefault="00CA5022" w:rsidP="004846A7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302"/>
        <w:ind w:right="19" w:firstLine="576"/>
        <w:jc w:val="both"/>
        <w:rPr>
          <w:rFonts w:ascii="Arial" w:hAnsi="Arial" w:cs="Arial"/>
          <w:spacing w:val="-8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Методика должна позволять определить все затраты, связанные с предоставлением необходимых и обязательных услуг.</w:t>
      </w:r>
    </w:p>
    <w:p w:rsidR="00CA5022" w:rsidRPr="00FE0D93" w:rsidRDefault="00CA5022" w:rsidP="004846A7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317"/>
        <w:ind w:left="576"/>
        <w:rPr>
          <w:rFonts w:ascii="Arial" w:hAnsi="Arial" w:cs="Arial"/>
          <w:spacing w:val="-8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Методика должна содержать:</w:t>
      </w:r>
    </w:p>
    <w:p w:rsidR="00CA5022" w:rsidRPr="00FE0D93" w:rsidRDefault="00CA5022" w:rsidP="004846A7">
      <w:pPr>
        <w:shd w:val="clear" w:color="auto" w:fill="FFFFFF"/>
        <w:tabs>
          <w:tab w:val="left" w:pos="773"/>
        </w:tabs>
        <w:spacing w:before="312"/>
        <w:ind w:left="19" w:right="10" w:firstLine="56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lastRenderedPageBreak/>
        <w:t>-</w:t>
      </w:r>
      <w:r w:rsidRPr="00FE0D93">
        <w:rPr>
          <w:rFonts w:ascii="Arial" w:hAnsi="Arial" w:cs="Arial"/>
          <w:sz w:val="24"/>
          <w:szCs w:val="24"/>
        </w:rPr>
        <w:tab/>
        <w:t>обоснование расчетно-нормативных затрат на оказание необходимых и обязательных услуг;</w:t>
      </w:r>
    </w:p>
    <w:p w:rsidR="00CA5022" w:rsidRPr="00FE0D93" w:rsidRDefault="00CA5022" w:rsidP="004846A7">
      <w:pPr>
        <w:shd w:val="clear" w:color="auto" w:fill="FFFFFF"/>
        <w:tabs>
          <w:tab w:val="left" w:pos="970"/>
        </w:tabs>
        <w:spacing w:before="298"/>
        <w:ind w:left="24" w:right="10" w:firstLine="562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-</w:t>
      </w:r>
      <w:r w:rsidRPr="00FE0D93">
        <w:rPr>
          <w:rFonts w:ascii="Arial" w:hAnsi="Arial" w:cs="Arial"/>
          <w:sz w:val="24"/>
          <w:szCs w:val="24"/>
        </w:rPr>
        <w:tab/>
        <w:t>принципы формирования платы за оказание необходимых и обязательных услуг;</w:t>
      </w:r>
    </w:p>
    <w:p w:rsidR="00CA5022" w:rsidRPr="00FE0D93" w:rsidRDefault="00CA5022" w:rsidP="004846A7">
      <w:pPr>
        <w:shd w:val="clear" w:color="auto" w:fill="FFFFFF"/>
        <w:tabs>
          <w:tab w:val="left" w:pos="811"/>
        </w:tabs>
        <w:spacing w:before="307"/>
        <w:ind w:left="14" w:firstLine="581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-</w:t>
      </w:r>
      <w:r w:rsidRPr="00FE0D93">
        <w:rPr>
          <w:rFonts w:ascii="Arial" w:hAnsi="Arial" w:cs="Arial"/>
          <w:sz w:val="24"/>
          <w:szCs w:val="24"/>
        </w:rPr>
        <w:tab/>
        <w:t>порядок пересмотра платы за оказание необходимых и обязательных услуг.</w:t>
      </w:r>
    </w:p>
    <w:p w:rsidR="00CA5022" w:rsidRPr="00FE0D93" w:rsidRDefault="00CA5022" w:rsidP="004846A7">
      <w:pPr>
        <w:shd w:val="clear" w:color="auto" w:fill="FFFFFF"/>
        <w:tabs>
          <w:tab w:val="left" w:pos="1066"/>
        </w:tabs>
        <w:spacing w:before="317"/>
        <w:ind w:right="5" w:firstLine="57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5"/>
          <w:sz w:val="24"/>
          <w:szCs w:val="24"/>
        </w:rPr>
        <w:t>2.4.</w:t>
      </w:r>
      <w:r w:rsidRPr="00FE0D93">
        <w:rPr>
          <w:rFonts w:ascii="Arial" w:hAnsi="Arial" w:cs="Arial"/>
          <w:sz w:val="24"/>
          <w:szCs w:val="24"/>
        </w:rPr>
        <w:tab/>
      </w:r>
      <w:r w:rsidRPr="00FE0D93">
        <w:rPr>
          <w:rFonts w:ascii="Arial" w:hAnsi="Arial" w:cs="Arial"/>
          <w:spacing w:val="-2"/>
          <w:sz w:val="24"/>
          <w:szCs w:val="24"/>
        </w:rPr>
        <w:t>Местная администрация, предоставляющая муниципальную услугу, в</w:t>
      </w:r>
      <w:r w:rsidRPr="00FE0D93">
        <w:rPr>
          <w:rFonts w:ascii="Arial" w:hAnsi="Arial" w:cs="Arial"/>
          <w:spacing w:val="-2"/>
          <w:sz w:val="24"/>
          <w:szCs w:val="24"/>
        </w:rPr>
        <w:br/>
      </w:r>
      <w:r w:rsidRPr="00FE0D93">
        <w:rPr>
          <w:rFonts w:ascii="Arial" w:hAnsi="Arial" w:cs="Arial"/>
          <w:sz w:val="24"/>
          <w:szCs w:val="24"/>
        </w:rPr>
        <w:t>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:rsidR="00CA5022" w:rsidRPr="00FE0D93" w:rsidRDefault="00CA5022" w:rsidP="004846A7">
      <w:pPr>
        <w:shd w:val="clear" w:color="auto" w:fill="FFFFFF"/>
        <w:spacing w:before="331"/>
        <w:ind w:left="29" w:firstLine="571"/>
        <w:jc w:val="both"/>
        <w:rPr>
          <w:rFonts w:ascii="Arial" w:hAnsi="Arial" w:cs="Arial"/>
          <w:sz w:val="24"/>
          <w:szCs w:val="24"/>
        </w:rPr>
      </w:pPr>
      <w:proofErr w:type="gramStart"/>
      <w:r w:rsidRPr="00FE0D93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FE0D93">
        <w:rPr>
          <w:rFonts w:ascii="Arial" w:hAnsi="Arial" w:cs="Arial"/>
          <w:sz w:val="24"/>
          <w:szCs w:val="24"/>
        </w:rPr>
        <w:t xml:space="preserve">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CA5022" w:rsidRPr="00FE0D93" w:rsidRDefault="00CA5022" w:rsidP="004846A7">
      <w:pPr>
        <w:shd w:val="clear" w:color="auto" w:fill="FFFFFF"/>
        <w:spacing w:before="322"/>
        <w:ind w:left="19" w:right="5" w:firstLine="57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Срок для направления предложений не может быть менее 10 дней со дня размещения в сети Интернет на официальном сайте.</w:t>
      </w:r>
    </w:p>
    <w:p w:rsidR="00CA5022" w:rsidRPr="00FE0D93" w:rsidRDefault="00CA5022" w:rsidP="004846A7">
      <w:pPr>
        <w:shd w:val="clear" w:color="auto" w:fill="FFFFFF"/>
        <w:tabs>
          <w:tab w:val="left" w:pos="1066"/>
        </w:tabs>
        <w:spacing w:before="336"/>
        <w:ind w:firstLine="57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4"/>
          <w:sz w:val="24"/>
          <w:szCs w:val="24"/>
        </w:rPr>
        <w:t>2.5.</w:t>
      </w:r>
      <w:r w:rsidRPr="00FE0D93">
        <w:rPr>
          <w:rFonts w:ascii="Arial" w:hAnsi="Arial" w:cs="Arial"/>
          <w:sz w:val="24"/>
          <w:szCs w:val="24"/>
        </w:rPr>
        <w:tab/>
        <w:t>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CA5022" w:rsidRPr="00FE0D93" w:rsidRDefault="00CA5022" w:rsidP="004846A7">
      <w:pPr>
        <w:shd w:val="clear" w:color="auto" w:fill="FFFFFF"/>
        <w:ind w:right="48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w w:val="85"/>
          <w:sz w:val="24"/>
          <w:szCs w:val="24"/>
        </w:rPr>
        <w:t xml:space="preserve"> </w:t>
      </w:r>
    </w:p>
    <w:p w:rsidR="00CA5022" w:rsidRPr="00FE0D93" w:rsidRDefault="00CA5022" w:rsidP="00105DFC">
      <w:pPr>
        <w:shd w:val="clear" w:color="auto" w:fill="FFFFFF"/>
        <w:spacing w:before="154"/>
        <w:ind w:left="965"/>
        <w:jc w:val="center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b/>
          <w:bCs/>
          <w:sz w:val="24"/>
          <w:szCs w:val="24"/>
        </w:rPr>
        <w:t xml:space="preserve">3. Требования к утверждению размера платы за необходимые </w:t>
      </w:r>
      <w:r w:rsidR="00105DFC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FE0D93">
        <w:rPr>
          <w:rFonts w:ascii="Arial" w:hAnsi="Arial" w:cs="Arial"/>
          <w:b/>
          <w:bCs/>
          <w:sz w:val="24"/>
          <w:szCs w:val="24"/>
        </w:rPr>
        <w:t>и</w:t>
      </w:r>
      <w:r w:rsidR="00105D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0D93">
        <w:rPr>
          <w:rFonts w:ascii="Arial" w:hAnsi="Arial" w:cs="Arial"/>
          <w:b/>
          <w:bCs/>
          <w:spacing w:val="-1"/>
          <w:sz w:val="24"/>
          <w:szCs w:val="24"/>
        </w:rPr>
        <w:t>обязательные услуги</w:t>
      </w:r>
      <w:r w:rsidR="00B35380">
        <w:rPr>
          <w:rFonts w:ascii="Arial" w:hAnsi="Arial" w:cs="Arial"/>
          <w:b/>
          <w:bCs/>
          <w:spacing w:val="-1"/>
          <w:sz w:val="24"/>
          <w:szCs w:val="24"/>
        </w:rPr>
        <w:t>.</w:t>
      </w:r>
    </w:p>
    <w:p w:rsidR="00CA5022" w:rsidRPr="00FE0D93" w:rsidRDefault="00CA5022" w:rsidP="004846A7">
      <w:pPr>
        <w:shd w:val="clear" w:color="auto" w:fill="FFFFFF"/>
        <w:tabs>
          <w:tab w:val="left" w:pos="1368"/>
          <w:tab w:val="left" w:pos="7934"/>
        </w:tabs>
        <w:spacing w:before="322"/>
        <w:ind w:right="10" w:firstLine="571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8"/>
          <w:sz w:val="24"/>
          <w:szCs w:val="24"/>
        </w:rPr>
        <w:t>3.1.</w:t>
      </w:r>
      <w:r w:rsidR="00962434">
        <w:rPr>
          <w:rFonts w:ascii="Arial" w:hAnsi="Arial" w:cs="Arial"/>
          <w:spacing w:val="-8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 xml:space="preserve">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</w:t>
      </w:r>
      <w:r w:rsidRPr="00FE0D93">
        <w:rPr>
          <w:rFonts w:ascii="Arial" w:hAnsi="Arial" w:cs="Arial"/>
          <w:spacing w:val="-1"/>
          <w:sz w:val="24"/>
          <w:szCs w:val="24"/>
        </w:rPr>
        <w:t xml:space="preserve">муниципальными учреждениями и предприятиями (казенными, автономными, </w:t>
      </w:r>
      <w:r w:rsidRPr="00FE0D93">
        <w:rPr>
          <w:rFonts w:ascii="Arial" w:hAnsi="Arial" w:cs="Arial"/>
          <w:sz w:val="24"/>
          <w:szCs w:val="24"/>
        </w:rPr>
        <w:t xml:space="preserve">бюджетными), находящимися в ведении местной администрации, </w:t>
      </w:r>
      <w:r w:rsidRPr="00FE0D93">
        <w:rPr>
          <w:rFonts w:ascii="Arial" w:hAnsi="Arial" w:cs="Arial"/>
          <w:spacing w:val="-2"/>
          <w:sz w:val="24"/>
          <w:szCs w:val="24"/>
        </w:rPr>
        <w:t>предоставляющей муниципальную услугу (далее</w:t>
      </w:r>
      <w:r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pacing w:val="-4"/>
          <w:sz w:val="24"/>
          <w:szCs w:val="24"/>
        </w:rPr>
        <w:t xml:space="preserve">организация, </w:t>
      </w:r>
      <w:r w:rsidRPr="00FE0D93">
        <w:rPr>
          <w:rFonts w:ascii="Arial" w:hAnsi="Arial" w:cs="Arial"/>
          <w:sz w:val="24"/>
          <w:szCs w:val="24"/>
        </w:rPr>
        <w:t>предоставляющая необходимые и обязательные услуги).</w:t>
      </w:r>
    </w:p>
    <w:p w:rsidR="00CA5022" w:rsidRPr="00FE0D93" w:rsidRDefault="00CA5022" w:rsidP="004846A7">
      <w:pPr>
        <w:shd w:val="clear" w:color="auto" w:fill="FFFFFF"/>
        <w:tabs>
          <w:tab w:val="left" w:pos="1080"/>
        </w:tabs>
        <w:spacing w:before="298"/>
        <w:ind w:left="19" w:firstLine="56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6"/>
          <w:sz w:val="24"/>
          <w:szCs w:val="24"/>
        </w:rPr>
        <w:t>3.2.</w:t>
      </w:r>
      <w:r w:rsidRPr="00FE0D93">
        <w:rPr>
          <w:rFonts w:ascii="Arial" w:hAnsi="Arial" w:cs="Arial"/>
          <w:sz w:val="24"/>
          <w:szCs w:val="24"/>
        </w:rPr>
        <w:tab/>
      </w:r>
      <w:r w:rsidRPr="00FE0D93">
        <w:rPr>
          <w:rFonts w:ascii="Arial" w:hAnsi="Arial" w:cs="Arial"/>
          <w:spacing w:val="-1"/>
          <w:sz w:val="24"/>
          <w:szCs w:val="24"/>
        </w:rPr>
        <w:t xml:space="preserve">Расчет и утверждение размера платы за необходимые и обязательные </w:t>
      </w:r>
      <w:r w:rsidRPr="00FE0D93">
        <w:rPr>
          <w:rFonts w:ascii="Arial" w:hAnsi="Arial" w:cs="Arial"/>
          <w:sz w:val="24"/>
          <w:szCs w:val="24"/>
        </w:rPr>
        <w:t>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осуществляющей функции и полномочия учредителя.</w:t>
      </w:r>
    </w:p>
    <w:p w:rsidR="00CA5022" w:rsidRPr="00FE0D93" w:rsidRDefault="00CA5022" w:rsidP="004846A7">
      <w:pPr>
        <w:shd w:val="clear" w:color="auto" w:fill="FFFFFF"/>
        <w:tabs>
          <w:tab w:val="left" w:pos="1205"/>
        </w:tabs>
        <w:spacing w:before="322"/>
        <w:ind w:left="24" w:firstLine="56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8"/>
          <w:sz w:val="24"/>
          <w:szCs w:val="24"/>
        </w:rPr>
        <w:t>3.3.</w:t>
      </w:r>
      <w:r w:rsidRPr="00FE0D93">
        <w:rPr>
          <w:rFonts w:ascii="Arial" w:hAnsi="Arial" w:cs="Arial"/>
          <w:sz w:val="24"/>
          <w:szCs w:val="24"/>
        </w:rPr>
        <w:tab/>
        <w:t xml:space="preserve">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</w:t>
      </w:r>
      <w:r w:rsidRPr="00FE0D93">
        <w:rPr>
          <w:rFonts w:ascii="Arial" w:hAnsi="Arial" w:cs="Arial"/>
          <w:spacing w:val="-5"/>
          <w:sz w:val="24"/>
          <w:szCs w:val="24"/>
        </w:rPr>
        <w:t>услуг.</w:t>
      </w:r>
    </w:p>
    <w:p w:rsidR="00CA5022" w:rsidRPr="00FE0D93" w:rsidRDefault="00CA5022" w:rsidP="004846A7">
      <w:pPr>
        <w:shd w:val="clear" w:color="auto" w:fill="FFFFFF"/>
        <w:tabs>
          <w:tab w:val="left" w:pos="1349"/>
        </w:tabs>
        <w:spacing w:before="312"/>
        <w:ind w:left="24" w:right="5" w:firstLine="566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8"/>
          <w:sz w:val="24"/>
          <w:szCs w:val="24"/>
        </w:rPr>
        <w:t>3.4.</w:t>
      </w:r>
      <w:r w:rsidR="00B35380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CA5022" w:rsidRPr="00FE0D93" w:rsidRDefault="00CA5022" w:rsidP="004846A7">
      <w:pPr>
        <w:shd w:val="clear" w:color="auto" w:fill="FFFFFF"/>
        <w:tabs>
          <w:tab w:val="left" w:pos="1186"/>
        </w:tabs>
        <w:spacing w:before="331"/>
        <w:ind w:left="34" w:firstLine="562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9"/>
          <w:sz w:val="24"/>
          <w:szCs w:val="24"/>
        </w:rPr>
        <w:t>3.5.</w:t>
      </w:r>
      <w:r w:rsidRPr="00FE0D93">
        <w:rPr>
          <w:rFonts w:ascii="Arial" w:hAnsi="Arial" w:cs="Arial"/>
          <w:sz w:val="24"/>
          <w:szCs w:val="24"/>
        </w:rPr>
        <w:tab/>
        <w:t>При расчете размера платы должны учитываться экономически</w:t>
      </w:r>
      <w:r w:rsidR="008106F7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обоснованные расходы только на осуществление данной конкретной услуги.</w:t>
      </w:r>
    </w:p>
    <w:p w:rsidR="00CA5022" w:rsidRPr="00FE0D93" w:rsidRDefault="00CA5022" w:rsidP="004846A7">
      <w:pPr>
        <w:shd w:val="clear" w:color="auto" w:fill="FFFFFF"/>
        <w:tabs>
          <w:tab w:val="left" w:pos="1363"/>
        </w:tabs>
        <w:spacing w:before="307"/>
        <w:ind w:left="29" w:right="5" w:firstLine="562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8"/>
          <w:sz w:val="24"/>
          <w:szCs w:val="24"/>
        </w:rPr>
        <w:t>3.6.</w:t>
      </w:r>
      <w:r w:rsidR="00B35380">
        <w:rPr>
          <w:rFonts w:ascii="Arial" w:hAnsi="Arial" w:cs="Arial"/>
          <w:spacing w:val="-8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Размер платы за необходимые и обязательные услуги</w:t>
      </w:r>
      <w:r w:rsidR="008106F7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 xml:space="preserve">пересматривается по </w:t>
      </w:r>
      <w:r w:rsidRPr="00FE0D93">
        <w:rPr>
          <w:rFonts w:ascii="Arial" w:hAnsi="Arial" w:cs="Arial"/>
          <w:sz w:val="24"/>
          <w:szCs w:val="24"/>
        </w:rPr>
        <w:lastRenderedPageBreak/>
        <w:t>мере необходимости, но не чаще одного раза в год.</w:t>
      </w:r>
    </w:p>
    <w:p w:rsidR="00CA5022" w:rsidRPr="00FE0D93" w:rsidRDefault="00CA5022" w:rsidP="001D7691">
      <w:pPr>
        <w:shd w:val="clear" w:color="auto" w:fill="FFFFFF"/>
        <w:tabs>
          <w:tab w:val="left" w:pos="1080"/>
        </w:tabs>
        <w:spacing w:before="317"/>
        <w:ind w:left="590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9"/>
          <w:sz w:val="24"/>
          <w:szCs w:val="24"/>
        </w:rPr>
        <w:t>3.7.</w:t>
      </w:r>
      <w:r w:rsidRPr="00FE0D93">
        <w:rPr>
          <w:rFonts w:ascii="Arial" w:hAnsi="Arial" w:cs="Arial"/>
          <w:sz w:val="24"/>
          <w:szCs w:val="24"/>
        </w:rPr>
        <w:tab/>
        <w:t>Основанием для пересмотра размера платы могут быть:</w:t>
      </w:r>
    </w:p>
    <w:p w:rsidR="00CA5022" w:rsidRPr="00FE0D93" w:rsidRDefault="00CA5022" w:rsidP="001D7691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322"/>
        <w:ind w:left="24" w:firstLine="566"/>
        <w:jc w:val="both"/>
        <w:rPr>
          <w:rFonts w:ascii="Arial" w:hAnsi="Arial" w:cs="Arial"/>
          <w:spacing w:val="-18"/>
          <w:sz w:val="24"/>
          <w:szCs w:val="24"/>
        </w:rPr>
      </w:pPr>
      <w:r w:rsidRPr="00FE0D93">
        <w:rPr>
          <w:rFonts w:ascii="Arial" w:hAnsi="Arial" w:cs="Arial"/>
          <w:sz w:val="24"/>
          <w:szCs w:val="24"/>
        </w:rPr>
        <w:t>изменение стоимости используемых материальных ресурсов, условий оплаты труда, объема оказываемых услуг и других факторов;</w:t>
      </w:r>
    </w:p>
    <w:p w:rsidR="00CA5022" w:rsidRPr="00FE0D93" w:rsidRDefault="00CA5022" w:rsidP="001D7691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317"/>
        <w:ind w:left="590"/>
        <w:rPr>
          <w:rFonts w:ascii="Arial" w:hAnsi="Arial" w:cs="Arial"/>
          <w:spacing w:val="-11"/>
          <w:sz w:val="24"/>
          <w:szCs w:val="24"/>
        </w:rPr>
      </w:pPr>
      <w:r w:rsidRPr="00FE0D93">
        <w:rPr>
          <w:rFonts w:ascii="Arial" w:hAnsi="Arial" w:cs="Arial"/>
          <w:spacing w:val="-1"/>
          <w:sz w:val="24"/>
          <w:szCs w:val="24"/>
        </w:rPr>
        <w:t>изменение нормативных правовых актов.</w:t>
      </w:r>
    </w:p>
    <w:p w:rsidR="00CA5022" w:rsidRPr="00FE0D93" w:rsidRDefault="00CA5022" w:rsidP="001D7691">
      <w:pPr>
        <w:shd w:val="clear" w:color="auto" w:fill="FFFFFF"/>
        <w:tabs>
          <w:tab w:val="left" w:pos="1080"/>
        </w:tabs>
        <w:spacing w:before="326"/>
        <w:ind w:left="19" w:right="5" w:firstLine="571"/>
        <w:jc w:val="both"/>
        <w:rPr>
          <w:rFonts w:ascii="Arial" w:hAnsi="Arial" w:cs="Arial"/>
          <w:sz w:val="24"/>
          <w:szCs w:val="24"/>
        </w:rPr>
      </w:pPr>
      <w:r w:rsidRPr="00FE0D93">
        <w:rPr>
          <w:rFonts w:ascii="Arial" w:hAnsi="Arial" w:cs="Arial"/>
          <w:spacing w:val="-9"/>
          <w:sz w:val="24"/>
          <w:szCs w:val="24"/>
        </w:rPr>
        <w:t>3.8.</w:t>
      </w:r>
      <w:r w:rsidRPr="00FE0D93">
        <w:rPr>
          <w:rFonts w:ascii="Arial" w:hAnsi="Arial" w:cs="Arial"/>
          <w:sz w:val="24"/>
          <w:szCs w:val="24"/>
        </w:rPr>
        <w:tab/>
        <w:t>Результатом установления размера платы является ее отражение в</w:t>
      </w:r>
      <w:r w:rsidR="008106F7" w:rsidRPr="00FE0D93">
        <w:rPr>
          <w:rFonts w:ascii="Arial" w:hAnsi="Arial" w:cs="Arial"/>
          <w:sz w:val="24"/>
          <w:szCs w:val="24"/>
        </w:rPr>
        <w:t xml:space="preserve"> </w:t>
      </w:r>
      <w:r w:rsidRPr="00FE0D93">
        <w:rPr>
          <w:rFonts w:ascii="Arial" w:hAnsi="Arial" w:cs="Arial"/>
          <w:sz w:val="24"/>
          <w:szCs w:val="24"/>
        </w:rPr>
        <w:t>административном регламенте по предоставлению муниципальной услуги.</w:t>
      </w:r>
    </w:p>
    <w:p w:rsidR="00CA5022" w:rsidRDefault="00CA5022" w:rsidP="001D7691">
      <w:pPr>
        <w:shd w:val="clear" w:color="auto" w:fill="FFFFFF"/>
        <w:tabs>
          <w:tab w:val="left" w:pos="1080"/>
        </w:tabs>
        <w:spacing w:before="317"/>
        <w:jc w:val="both"/>
        <w:rPr>
          <w:rFonts w:ascii="Arial" w:hAnsi="Arial" w:cs="Arial"/>
          <w:spacing w:val="-15"/>
          <w:sz w:val="24"/>
          <w:szCs w:val="24"/>
        </w:rPr>
      </w:pPr>
    </w:p>
    <w:p w:rsidR="00962434" w:rsidRDefault="00962434" w:rsidP="001D7691">
      <w:pPr>
        <w:shd w:val="clear" w:color="auto" w:fill="FFFFFF"/>
        <w:tabs>
          <w:tab w:val="left" w:pos="1080"/>
        </w:tabs>
        <w:spacing w:before="317"/>
        <w:jc w:val="both"/>
        <w:rPr>
          <w:rFonts w:ascii="Arial" w:hAnsi="Arial" w:cs="Arial"/>
          <w:spacing w:val="-15"/>
          <w:sz w:val="24"/>
          <w:szCs w:val="24"/>
        </w:rPr>
      </w:pPr>
    </w:p>
    <w:p w:rsidR="00962434" w:rsidRDefault="00962434" w:rsidP="004846A7">
      <w:pPr>
        <w:shd w:val="clear" w:color="auto" w:fill="FFFFFF"/>
        <w:tabs>
          <w:tab w:val="left" w:pos="1080"/>
        </w:tabs>
        <w:spacing w:before="317"/>
        <w:jc w:val="both"/>
        <w:rPr>
          <w:rFonts w:ascii="Arial" w:hAnsi="Arial" w:cs="Arial"/>
          <w:spacing w:val="-15"/>
          <w:sz w:val="24"/>
          <w:szCs w:val="24"/>
        </w:rPr>
      </w:pPr>
    </w:p>
    <w:p w:rsidR="00962434" w:rsidRPr="00962434" w:rsidRDefault="00962434" w:rsidP="004846A7">
      <w:pPr>
        <w:shd w:val="clear" w:color="auto" w:fill="FFFFFF"/>
        <w:tabs>
          <w:tab w:val="left" w:pos="1080"/>
        </w:tabs>
        <w:spacing w:before="317"/>
        <w:rPr>
          <w:rFonts w:ascii="Arial" w:hAnsi="Arial" w:cs="Arial"/>
          <w:b/>
          <w:spacing w:val="-15"/>
          <w:sz w:val="24"/>
          <w:szCs w:val="24"/>
        </w:rPr>
      </w:pPr>
      <w:r w:rsidRPr="00962434">
        <w:rPr>
          <w:rFonts w:ascii="Arial" w:hAnsi="Arial" w:cs="Arial"/>
          <w:b/>
          <w:spacing w:val="-15"/>
          <w:sz w:val="24"/>
          <w:szCs w:val="24"/>
        </w:rPr>
        <w:t xml:space="preserve">Глава сельского поселения                                                                                </w:t>
      </w:r>
      <w:r w:rsidR="001B509F">
        <w:rPr>
          <w:rFonts w:ascii="Arial" w:hAnsi="Arial" w:cs="Arial"/>
          <w:b/>
          <w:spacing w:val="-15"/>
          <w:sz w:val="24"/>
          <w:szCs w:val="24"/>
        </w:rPr>
        <w:t xml:space="preserve">                                               </w:t>
      </w:r>
      <w:r w:rsidRPr="00962434">
        <w:rPr>
          <w:rFonts w:ascii="Arial" w:hAnsi="Arial" w:cs="Arial"/>
          <w:b/>
          <w:spacing w:val="-15"/>
          <w:sz w:val="24"/>
          <w:szCs w:val="24"/>
        </w:rPr>
        <w:t xml:space="preserve">   Каверинский сельсовет</w:t>
      </w:r>
      <w:r>
        <w:rPr>
          <w:rFonts w:ascii="Arial" w:hAnsi="Arial" w:cs="Arial"/>
          <w:b/>
          <w:spacing w:val="-15"/>
          <w:sz w:val="24"/>
          <w:szCs w:val="24"/>
        </w:rPr>
        <w:t xml:space="preserve">                                                     В.Г.Яковлев</w:t>
      </w:r>
    </w:p>
    <w:sectPr w:rsidR="00962434" w:rsidRPr="00962434" w:rsidSect="004846A7">
      <w:type w:val="continuous"/>
      <w:pgSz w:w="11909" w:h="16834"/>
      <w:pgMar w:top="568" w:right="852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D59"/>
    <w:multiLevelType w:val="singleLevel"/>
    <w:tmpl w:val="737CFFDC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5BB7F6B"/>
    <w:multiLevelType w:val="singleLevel"/>
    <w:tmpl w:val="DD6E4BB2"/>
    <w:lvl w:ilvl="0">
      <w:start w:val="2"/>
      <w:numFmt w:val="decimal"/>
      <w:lvlText w:val="1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">
    <w:nsid w:val="6BB95409"/>
    <w:multiLevelType w:val="singleLevel"/>
    <w:tmpl w:val="E37E08C0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0F"/>
    <w:rsid w:val="000D5A6A"/>
    <w:rsid w:val="00105DFC"/>
    <w:rsid w:val="0012104F"/>
    <w:rsid w:val="001966BD"/>
    <w:rsid w:val="001B509F"/>
    <w:rsid w:val="001D7691"/>
    <w:rsid w:val="001F3FE6"/>
    <w:rsid w:val="002806C7"/>
    <w:rsid w:val="00370AA9"/>
    <w:rsid w:val="004846A7"/>
    <w:rsid w:val="00612F3A"/>
    <w:rsid w:val="0066481A"/>
    <w:rsid w:val="008106F7"/>
    <w:rsid w:val="00872976"/>
    <w:rsid w:val="00917A69"/>
    <w:rsid w:val="00962434"/>
    <w:rsid w:val="00A66D0F"/>
    <w:rsid w:val="00B35380"/>
    <w:rsid w:val="00C33E7E"/>
    <w:rsid w:val="00C46F50"/>
    <w:rsid w:val="00CA2961"/>
    <w:rsid w:val="00CA5022"/>
    <w:rsid w:val="00E27049"/>
    <w:rsid w:val="00E51B17"/>
    <w:rsid w:val="00F109FC"/>
    <w:rsid w:val="00F61C65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33E7E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C33E7E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C33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C33E7E"/>
    <w:pPr>
      <w:widowControl/>
      <w:autoSpaceDE/>
      <w:autoSpaceDN/>
      <w:adjustRightInd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33E7E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2014-02-03T07:12:00Z</dcterms:created>
  <dcterms:modified xsi:type="dcterms:W3CDTF">2014-02-10T08:06:00Z</dcterms:modified>
</cp:coreProperties>
</file>