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6F" w:rsidRPr="00D93D28" w:rsidRDefault="00476F6F" w:rsidP="00476F6F">
      <w:pPr>
        <w:pStyle w:val="a3"/>
        <w:rPr>
          <w:rFonts w:ascii="Arial" w:hAnsi="Arial" w:cs="Arial"/>
          <w:sz w:val="24"/>
        </w:rPr>
      </w:pPr>
      <w:r w:rsidRPr="00D93D28">
        <w:rPr>
          <w:rFonts w:asciiTheme="minorHAnsi" w:eastAsiaTheme="minorHAnsi" w:hAnsiTheme="minorHAnsi" w:cstheme="minorBidi"/>
          <w:bCs w:val="0"/>
          <w:noProof/>
          <w:sz w:val="22"/>
          <w:szCs w:val="22"/>
        </w:rPr>
        <w:drawing>
          <wp:inline distT="0" distB="0" distL="0" distR="0">
            <wp:extent cx="802217" cy="1049867"/>
            <wp:effectExtent l="19050" t="0" r="0" b="0"/>
            <wp:docPr id="20" name="Рисунок 14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1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6F" w:rsidRPr="00D93D28" w:rsidRDefault="00476F6F" w:rsidP="00476F6F">
      <w:pPr>
        <w:pStyle w:val="a3"/>
        <w:rPr>
          <w:rFonts w:ascii="Arial" w:hAnsi="Arial" w:cs="Arial"/>
          <w:sz w:val="24"/>
        </w:rPr>
      </w:pPr>
      <w:r w:rsidRPr="00D93D28">
        <w:rPr>
          <w:rFonts w:ascii="Arial" w:hAnsi="Arial" w:cs="Arial"/>
          <w:sz w:val="24"/>
        </w:rPr>
        <w:t>СОВЕТ ДЕПУТАТОВ СЕЛЬСКОГО ПОСЕЛЕНИЯ</w:t>
      </w:r>
    </w:p>
    <w:p w:rsidR="00476F6F" w:rsidRPr="00D93D28" w:rsidRDefault="00476F6F" w:rsidP="00476F6F">
      <w:pPr>
        <w:pStyle w:val="a3"/>
        <w:rPr>
          <w:rFonts w:ascii="Arial" w:hAnsi="Arial" w:cs="Arial"/>
          <w:sz w:val="24"/>
        </w:rPr>
      </w:pPr>
      <w:r w:rsidRPr="00D93D28">
        <w:rPr>
          <w:rFonts w:ascii="Arial" w:hAnsi="Arial" w:cs="Arial"/>
          <w:sz w:val="24"/>
        </w:rPr>
        <w:t>КАВЕРИНСКИЙ СЕЛЬСОВЕТ</w:t>
      </w:r>
    </w:p>
    <w:p w:rsidR="00476F6F" w:rsidRPr="00D93D28" w:rsidRDefault="00476F6F" w:rsidP="00476F6F">
      <w:pPr>
        <w:jc w:val="center"/>
        <w:rPr>
          <w:rFonts w:ascii="Arial" w:hAnsi="Arial" w:cs="Arial"/>
          <w:b/>
          <w:sz w:val="24"/>
          <w:szCs w:val="24"/>
        </w:rPr>
      </w:pPr>
      <w:r w:rsidRPr="00D93D28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476F6F" w:rsidRPr="00D93D28" w:rsidRDefault="00476F6F" w:rsidP="00476F6F">
      <w:pPr>
        <w:pStyle w:val="a3"/>
        <w:rPr>
          <w:rFonts w:ascii="Arial" w:hAnsi="Arial" w:cs="Arial"/>
          <w:b w:val="0"/>
          <w:sz w:val="24"/>
        </w:rPr>
      </w:pPr>
      <w:r w:rsidRPr="00D93D28">
        <w:rPr>
          <w:rFonts w:ascii="Arial" w:hAnsi="Arial" w:cs="Arial"/>
          <w:sz w:val="24"/>
        </w:rPr>
        <w:t xml:space="preserve">43-я сессия </w:t>
      </w:r>
      <w:r w:rsidRPr="00D93D28">
        <w:rPr>
          <w:rFonts w:ascii="Arial" w:hAnsi="Arial" w:cs="Arial"/>
          <w:sz w:val="24"/>
          <w:lang w:val="en-US"/>
        </w:rPr>
        <w:t>IV</w:t>
      </w:r>
      <w:r w:rsidRPr="00D93D28">
        <w:rPr>
          <w:rFonts w:ascii="Arial" w:hAnsi="Arial" w:cs="Arial"/>
          <w:sz w:val="24"/>
        </w:rPr>
        <w:t xml:space="preserve"> созыва</w:t>
      </w:r>
    </w:p>
    <w:p w:rsidR="00476F6F" w:rsidRPr="00D93D28" w:rsidRDefault="00476F6F" w:rsidP="00476F6F">
      <w:pPr>
        <w:pStyle w:val="a3"/>
        <w:rPr>
          <w:rFonts w:ascii="Arial" w:hAnsi="Arial" w:cs="Arial"/>
          <w:sz w:val="24"/>
        </w:rPr>
      </w:pPr>
    </w:p>
    <w:p w:rsidR="00476F6F" w:rsidRPr="00D93D28" w:rsidRDefault="00476F6F" w:rsidP="00476F6F">
      <w:pPr>
        <w:pStyle w:val="a3"/>
        <w:rPr>
          <w:rFonts w:ascii="Arial" w:hAnsi="Arial" w:cs="Arial"/>
          <w:sz w:val="24"/>
        </w:rPr>
      </w:pPr>
      <w:r w:rsidRPr="00D93D28">
        <w:rPr>
          <w:rFonts w:ascii="Arial" w:hAnsi="Arial" w:cs="Arial"/>
          <w:sz w:val="24"/>
        </w:rPr>
        <w:t>РЕШЕНИЕ</w:t>
      </w:r>
    </w:p>
    <w:p w:rsidR="00476F6F" w:rsidRPr="00D93D28" w:rsidRDefault="00476F6F" w:rsidP="00476F6F">
      <w:pPr>
        <w:pStyle w:val="a3"/>
        <w:rPr>
          <w:rFonts w:ascii="Arial" w:hAnsi="Arial" w:cs="Arial"/>
          <w:b w:val="0"/>
          <w:sz w:val="24"/>
        </w:rPr>
      </w:pPr>
    </w:p>
    <w:p w:rsidR="00476F6F" w:rsidRPr="00D93D28" w:rsidRDefault="00476F6F" w:rsidP="00476F6F">
      <w:pPr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3D28">
        <w:rPr>
          <w:rFonts w:ascii="Arial" w:hAnsi="Arial" w:cs="Arial"/>
          <w:sz w:val="24"/>
          <w:szCs w:val="24"/>
        </w:rPr>
        <w:t xml:space="preserve">02.07.2012г.                                        с. Паршиновка                                     № 72 - </w:t>
      </w:r>
      <w:proofErr w:type="spellStart"/>
      <w:r w:rsidRPr="00D93D28">
        <w:rPr>
          <w:rFonts w:ascii="Arial" w:hAnsi="Arial" w:cs="Arial"/>
          <w:sz w:val="24"/>
          <w:szCs w:val="24"/>
        </w:rPr>
        <w:t>рс</w:t>
      </w:r>
      <w:proofErr w:type="spellEnd"/>
      <w:r w:rsidRPr="00D93D2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476F6F" w:rsidRPr="00D93D28" w:rsidRDefault="00476F6F" w:rsidP="00476F6F">
      <w:pPr>
        <w:pStyle w:val="ConsPlusTitle"/>
        <w:widowControl/>
        <w:jc w:val="center"/>
        <w:rPr>
          <w:rFonts w:ascii="Arial" w:eastAsia="Times New Roman" w:hAnsi="Arial" w:cs="Arial"/>
          <w:sz w:val="24"/>
          <w:szCs w:val="24"/>
        </w:rPr>
      </w:pPr>
      <w:r w:rsidRPr="00D93D28">
        <w:rPr>
          <w:rFonts w:ascii="Arial" w:hAnsi="Arial" w:cs="Arial"/>
          <w:sz w:val="24"/>
          <w:szCs w:val="24"/>
        </w:rPr>
        <w:t xml:space="preserve">О порядке списания основных средств, находящихся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93D28">
        <w:rPr>
          <w:rFonts w:ascii="Arial" w:hAnsi="Arial" w:cs="Arial"/>
          <w:sz w:val="24"/>
          <w:szCs w:val="24"/>
        </w:rPr>
        <w:t xml:space="preserve"> в собственности сельского поселения Каверинский сельсовет</w:t>
      </w:r>
    </w:p>
    <w:p w:rsidR="00476F6F" w:rsidRPr="00D93D28" w:rsidRDefault="00476F6F" w:rsidP="00476F6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D93D28">
        <w:rPr>
          <w:rFonts w:ascii="Arial" w:hAnsi="Arial" w:cs="Arial"/>
          <w:sz w:val="24"/>
          <w:szCs w:val="24"/>
        </w:rPr>
        <w:t>Добринского района Липецкой области</w:t>
      </w:r>
    </w:p>
    <w:p w:rsidR="00476F6F" w:rsidRPr="00D93D28" w:rsidRDefault="00476F6F" w:rsidP="00476F6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76F6F" w:rsidRPr="00D93D28" w:rsidRDefault="00476F6F" w:rsidP="00476F6F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D93D28">
        <w:rPr>
          <w:rFonts w:ascii="Arial" w:hAnsi="Arial" w:cs="Arial"/>
          <w:b w:val="0"/>
          <w:sz w:val="24"/>
          <w:szCs w:val="24"/>
        </w:rPr>
        <w:t xml:space="preserve">          </w:t>
      </w:r>
      <w:proofErr w:type="gramStart"/>
      <w:r w:rsidRPr="00D93D28">
        <w:rPr>
          <w:rFonts w:ascii="Arial" w:hAnsi="Arial" w:cs="Arial"/>
          <w:b w:val="0"/>
          <w:sz w:val="24"/>
          <w:szCs w:val="24"/>
        </w:rPr>
        <w:t>Заслушав и обсудив информацию председателя Совета депутатов сельского поселения Каверинский сельсовет « О рассмотрении экспертного заключения                           № 04-186 от 17.05.2012г. № 06р/453, начальника правового управления администрации Липецкой области, на решение Совета депутатов сельского поселения Каверинский сельсовет  № 135-рс от 02.06.2009г. «Об утверждении положения «О порядке списания основных средств, находящихся в муниципальной собственности администрации сельского поселения Каверинский сельсовет»»</w:t>
      </w:r>
      <w:r w:rsidRPr="00D93D28">
        <w:rPr>
          <w:rFonts w:ascii="Arial" w:hAnsi="Arial" w:cs="Arial"/>
          <w:sz w:val="24"/>
          <w:szCs w:val="24"/>
        </w:rPr>
        <w:t xml:space="preserve">, </w:t>
      </w:r>
      <w:r w:rsidRPr="00D93D28">
        <w:rPr>
          <w:rFonts w:ascii="Arial" w:hAnsi="Arial" w:cs="Arial"/>
          <w:b w:val="0"/>
          <w:sz w:val="24"/>
          <w:szCs w:val="24"/>
        </w:rPr>
        <w:t>руководствуясь Федеральным законом РФ</w:t>
      </w:r>
      <w:proofErr w:type="gramEnd"/>
      <w:r w:rsidRPr="00D93D28">
        <w:rPr>
          <w:rFonts w:ascii="Arial" w:hAnsi="Arial" w:cs="Arial"/>
          <w:b w:val="0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</w:t>
      </w:r>
      <w:proofErr w:type="gramStart"/>
      <w:r w:rsidRPr="00D93D28">
        <w:rPr>
          <w:rFonts w:ascii="Arial" w:hAnsi="Arial" w:cs="Arial"/>
          <w:b w:val="0"/>
          <w:sz w:val="24"/>
          <w:szCs w:val="24"/>
        </w:rPr>
        <w:t>ч</w:t>
      </w:r>
      <w:proofErr w:type="gramEnd"/>
      <w:r w:rsidRPr="00D93D28">
        <w:rPr>
          <w:rFonts w:ascii="Arial" w:hAnsi="Arial" w:cs="Arial"/>
          <w:b w:val="0"/>
          <w:sz w:val="24"/>
          <w:szCs w:val="24"/>
        </w:rPr>
        <w:t xml:space="preserve">. 1 ст. 215 Гражданского кодекса Российской Федерации,  Уставом сельского поселения, учитывая решение постоянной комиссии по экономике, бюджету и муниципальной собственности, Совет депутат сельского поселения Каверинский сельсовет </w:t>
      </w:r>
      <w:r w:rsidRPr="00D93D28">
        <w:rPr>
          <w:rFonts w:ascii="Arial" w:hAnsi="Arial" w:cs="Arial"/>
          <w:sz w:val="24"/>
          <w:szCs w:val="24"/>
        </w:rPr>
        <w:t>РЕШИЛ:</w:t>
      </w:r>
    </w:p>
    <w:p w:rsidR="00476F6F" w:rsidRPr="00D93D28" w:rsidRDefault="00476F6F" w:rsidP="00476F6F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476F6F" w:rsidRPr="00D93D28" w:rsidRDefault="00476F6F" w:rsidP="00476F6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D93D28">
        <w:rPr>
          <w:rFonts w:ascii="Arial" w:hAnsi="Arial" w:cs="Arial"/>
          <w:b w:val="0"/>
          <w:sz w:val="24"/>
          <w:szCs w:val="24"/>
        </w:rPr>
        <w:t xml:space="preserve">         1. Утвердить Порядок списания основных средств, находящихся в собственности сельского поселения Каверинский сельсовет Добринского района Липецкой области  (Прилагается).</w:t>
      </w:r>
    </w:p>
    <w:p w:rsidR="00476F6F" w:rsidRPr="00D93D28" w:rsidRDefault="00476F6F" w:rsidP="00476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F6F" w:rsidRPr="00D93D28" w:rsidRDefault="00476F6F" w:rsidP="00476F6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D28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</w:t>
      </w:r>
      <w:r w:rsidRPr="00D93D28">
        <w:rPr>
          <w:rFonts w:ascii="Arial" w:hAnsi="Arial" w:cs="Arial"/>
          <w:sz w:val="24"/>
          <w:szCs w:val="24"/>
        </w:rPr>
        <w:t xml:space="preserve">Совета депутатов сельского поселения Каверинский сельсовет </w:t>
      </w:r>
      <w:r w:rsidRPr="00D93D28">
        <w:rPr>
          <w:rFonts w:ascii="Arial" w:eastAsia="Times New Roman" w:hAnsi="Arial" w:cs="Arial"/>
          <w:sz w:val="24"/>
          <w:szCs w:val="24"/>
          <w:lang w:eastAsia="ru-RU"/>
        </w:rPr>
        <w:t xml:space="preserve">от 02.06.2009г. № 135-рс </w:t>
      </w:r>
      <w:r w:rsidRPr="00D93D28">
        <w:rPr>
          <w:rFonts w:ascii="Arial" w:hAnsi="Arial" w:cs="Arial"/>
          <w:sz w:val="24"/>
          <w:szCs w:val="24"/>
        </w:rPr>
        <w:t>«Об утверждении положения                                 «О порядке списания основных средств, находящихся в муниципальной собственности администрации сельского поселения Каверинский сельсовет»»</w:t>
      </w:r>
      <w:r w:rsidRPr="00D93D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6F6F" w:rsidRPr="00D93D28" w:rsidRDefault="00476F6F" w:rsidP="00476F6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F6F" w:rsidRPr="00D93D28" w:rsidRDefault="00476F6F" w:rsidP="00476F6F">
      <w:pPr>
        <w:tabs>
          <w:tab w:val="left" w:pos="1252"/>
        </w:tabs>
        <w:jc w:val="both"/>
        <w:rPr>
          <w:rFonts w:ascii="Arial" w:eastAsia="Calibri" w:hAnsi="Arial" w:cs="Arial"/>
          <w:sz w:val="24"/>
          <w:szCs w:val="24"/>
        </w:rPr>
      </w:pPr>
      <w:r w:rsidRPr="00D93D28">
        <w:rPr>
          <w:rFonts w:ascii="Arial" w:hAnsi="Arial" w:cs="Arial"/>
          <w:sz w:val="24"/>
          <w:szCs w:val="24"/>
        </w:rPr>
        <w:t xml:space="preserve">        3. Направить указанный нормативно-правовой акт главе сельского поселения для подписания и официального обнародования.                                         </w:t>
      </w:r>
    </w:p>
    <w:p w:rsidR="00476F6F" w:rsidRPr="00D93D28" w:rsidRDefault="00476F6F" w:rsidP="00476F6F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 w:rsidRPr="00D93D28">
        <w:rPr>
          <w:rFonts w:ascii="Arial" w:hAnsi="Arial" w:cs="Arial"/>
          <w:sz w:val="24"/>
          <w:szCs w:val="24"/>
        </w:rPr>
        <w:t xml:space="preserve">         4. Настоящее решение вступает в силу со дня его официального обнародования.</w:t>
      </w:r>
    </w:p>
    <w:p w:rsidR="00476F6F" w:rsidRPr="00D93D28" w:rsidRDefault="00476F6F" w:rsidP="00476F6F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F6F" w:rsidRPr="00D93D28" w:rsidRDefault="00476F6F" w:rsidP="00476F6F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3D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476F6F" w:rsidRPr="00D93D28" w:rsidRDefault="00476F6F" w:rsidP="00476F6F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3D2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                                                                                                          Каверинский сельсовет                                                                          Н.А.Попов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D93D2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Приложение</w:t>
      </w:r>
    </w:p>
    <w:p w:rsidR="00476F6F" w:rsidRDefault="00476F6F" w:rsidP="00476F6F">
      <w:pPr>
        <w:pStyle w:val="ConsPlusNormal"/>
        <w:widowControl/>
        <w:ind w:left="4395" w:hanging="439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к решению  сессии Совета депутатов </w:t>
      </w:r>
    </w:p>
    <w:p w:rsidR="00476F6F" w:rsidRDefault="00476F6F" w:rsidP="00476F6F">
      <w:pPr>
        <w:pStyle w:val="ConsPlusNormal"/>
        <w:widowControl/>
        <w:ind w:left="4395" w:hanging="4395"/>
        <w:jc w:val="center"/>
        <w:outlineLvl w:val="0"/>
      </w:pPr>
      <w:r>
        <w:rPr>
          <w:sz w:val="24"/>
          <w:szCs w:val="24"/>
        </w:rPr>
        <w:t xml:space="preserve">                                                            сельского поселения Каверинский сельсовет                                                                                                      от 2 июля 2012 г. за № 72 – </w:t>
      </w:r>
      <w:proofErr w:type="spellStart"/>
      <w:r>
        <w:rPr>
          <w:sz w:val="24"/>
          <w:szCs w:val="24"/>
        </w:rPr>
        <w:t>рс</w:t>
      </w:r>
      <w:proofErr w:type="spellEnd"/>
    </w:p>
    <w:p w:rsidR="00476F6F" w:rsidRDefault="00476F6F" w:rsidP="00476F6F">
      <w:pPr>
        <w:pStyle w:val="ConsPlusNormal"/>
        <w:widowControl/>
        <w:ind w:firstLine="0"/>
        <w:jc w:val="right"/>
        <w:outlineLvl w:val="0"/>
      </w:pPr>
    </w:p>
    <w:p w:rsidR="00476F6F" w:rsidRDefault="00476F6F" w:rsidP="00476F6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76F6F" w:rsidRDefault="00476F6F" w:rsidP="00476F6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76F6F" w:rsidRDefault="00476F6F" w:rsidP="00476F6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ПОРЯДКЕ СПИСАНИЯ ОСНОВНЫХ СРЕДСТВ, НАХОДЯЩИХСЯ</w:t>
      </w:r>
    </w:p>
    <w:p w:rsidR="00476F6F" w:rsidRDefault="00476F6F" w:rsidP="00476F6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 СОБСТВЕННОСТИ СЕЛЬСКОГО ПОСЕЛЕНИЯ КАВЕРИНСКИЙ СЕЛЬСОВЕТ</w:t>
      </w:r>
    </w:p>
    <w:p w:rsidR="00476F6F" w:rsidRDefault="00476F6F" w:rsidP="00476F6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Вводная часть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с целью установления единого порядка списания основных средств (далее - ОС), являющихся собственностью сельского поселения Каверинский сельсовет.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Общие положения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Списание - заключительная хозяйственная операция при использовании основных средств, включающая в себя следующие мероприятия: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технического состояния каждой единицы ОС; оформление необходимой документации; выбраковка и </w:t>
      </w:r>
      <w:proofErr w:type="spellStart"/>
      <w:r>
        <w:rPr>
          <w:sz w:val="24"/>
          <w:szCs w:val="24"/>
        </w:rPr>
        <w:t>оприходование</w:t>
      </w:r>
      <w:proofErr w:type="spellEnd"/>
      <w:r>
        <w:rPr>
          <w:sz w:val="24"/>
          <w:szCs w:val="24"/>
        </w:rPr>
        <w:t xml:space="preserve"> возможных возвратных материальных ценностей, сортировка и утилизация вторичного сырья; списание с балансового (</w:t>
      </w:r>
      <w:proofErr w:type="spellStart"/>
      <w:r>
        <w:rPr>
          <w:sz w:val="24"/>
          <w:szCs w:val="24"/>
        </w:rPr>
        <w:t>забалансового</w:t>
      </w:r>
      <w:proofErr w:type="spellEnd"/>
      <w:r>
        <w:rPr>
          <w:sz w:val="24"/>
          <w:szCs w:val="24"/>
        </w:rPr>
        <w:t>) учета в организациях, использующих муниципальное имущество на основании договоров, органов местного самоуправления, обладающих правами юридических лиц.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Списание литературы библиотечного фонда производится на основании требований "Инструкции об учете библиотечного фонда", при отсутствии в организации библиотечного фонда литература списывается в соответствии с требованиями пункта 2.5 настоящего Положения.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К основным средствам организаций (кроме бюджетных) относится имущество, используемое в качестве сре</w:t>
      </w:r>
      <w:proofErr w:type="gramStart"/>
      <w:r>
        <w:rPr>
          <w:sz w:val="24"/>
          <w:szCs w:val="24"/>
        </w:rPr>
        <w:t>дств тр</w:t>
      </w:r>
      <w:proofErr w:type="gramEnd"/>
      <w:r>
        <w:rPr>
          <w:sz w:val="24"/>
          <w:szCs w:val="24"/>
        </w:rPr>
        <w:t>уда при производстве продукции, при выполнении работ или оказании услуг либо для управленческих нужд организаций в течение длительного времени, т.е. срока полезного использования свыше 12 месяцев или обычного операционного цикла, если не превышает 12 месяцев. При этом организация не предполагает последующую перепродажу данного имущества, и оно способно приносить экономическую выгоду в будущем.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основным средствам бюджетных организаций относятся материальные объекты, используемые в процессе деятельности учреждения при выполнении работ или оказании услуг либо для управленческих нужд учреждения, независимо от стоимости объектов основных средств, со сроком полезного использования более 12 месяцев.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Объекты основных средств, стоимостью по цене приобретения не более 10000 рублей за единицу или иного лимита, установленного в учетной политике исходя из технологических особенностей, а также приобретение книги, брошюры и т.п. издания (при отсутствии библиотечного фонда) разрешается списывать на затраты производства (расходы на продажу) по мере отпуска их в производство или эксплуатацию.</w:t>
      </w:r>
      <w:proofErr w:type="gramEnd"/>
      <w:r>
        <w:rPr>
          <w:sz w:val="24"/>
          <w:szCs w:val="24"/>
        </w:rPr>
        <w:t xml:space="preserve"> В целях обеспечения сохранности этих объектов в производстве или эксплуатации в организации должен быть организован надлежащий контроль и учет за их движением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в количественном выражении.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 Срок полезного использования - период эксплуатации ОС до полного физического или морального износа, по истечении которого невозможно извлечь из них пользу.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2.5.1Способ определения срока полезного использования ОС закрепляется в учетной политике организации.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 При отсутствии в технической документации срока полезного использования ОС (или при отсутствии технической документации) организация при назначении срока полезного использования руководствуется методической литературой по бухгалтерскому учету.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Истечение срока полезного использования ОС не является основанием для списания ОС, если они по своему техническому состоянию или после ремонта могут быть использованы по прямому назначению и приносить экономическую выгоду (доход).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списания ОС является техническое состояние объекта, не соответствующее требованиям нормативно-технической документации, правилам государственных надзорных органов.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2.5.4. С баланса администрации сельского поселения Петровский сельсовет могут быть списаны движимые и недвижимые объекты ОС: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пришедшие в негодность вследствие физического износа, аварий, стихийных бедствий и иных чрезвычайных ситуаций, нарушения нормальных условий эксплуатации и хранения;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морально устаревшие;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связи со строительством, реконструкцией и техническим перевооружением предприятий, цехов и других объектов;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выбывшие из владения в результате совершения преступления против собственности (хищения, уничтожения, угона и др.);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другим причинам.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 ОС могут быть списаны лишь в тех случаях, когда восстановление их невозможно или экономически нецелесообразно, а также если они (ОС) не могут быть в установленном порядке реализованы или переданы другим организациям.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Организационные мероприятия по списанию ОС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хозяйственной операции по списанию ОС, а также оформление необходимой технической и первичной учетной бухгалтерской документации возлагается на специально созданную комиссию по списанию ОС в составе: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главный бухгалтер (бухгалтер);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лицо, ответственное за эксплуатацию и (или) сохранность единицы ОС;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сторонний специалист или организация,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лицензию на обслуживание и ремонт этого типа оборудования.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Приглашение сторонних специалистов или организаций осуществляется на конкурсной основе.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документам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В актах технического состояния указываются следующие данные, характеризующие объект: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наименование, тип, марка, модель;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инвентарный номер, заводской номер, регистрационный номер </w:t>
      </w:r>
      <w:proofErr w:type="spellStart"/>
      <w:r>
        <w:rPr>
          <w:sz w:val="24"/>
          <w:szCs w:val="24"/>
        </w:rPr>
        <w:t>Госгорнадзора</w:t>
      </w:r>
      <w:proofErr w:type="spellEnd"/>
      <w:r>
        <w:rPr>
          <w:sz w:val="24"/>
          <w:szCs w:val="24"/>
        </w:rPr>
        <w:t xml:space="preserve">, регистрационный знак ГАИ или </w:t>
      </w:r>
      <w:proofErr w:type="spellStart"/>
      <w:r>
        <w:rPr>
          <w:sz w:val="24"/>
          <w:szCs w:val="24"/>
        </w:rPr>
        <w:t>Гостехинспекции</w:t>
      </w:r>
      <w:proofErr w:type="spellEnd"/>
      <w:r>
        <w:rPr>
          <w:sz w:val="24"/>
          <w:szCs w:val="24"/>
        </w:rPr>
        <w:t>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год изготовления или постройки;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 поступления на предприятие, дата ввода в эксплуатацию;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каких </w:t>
      </w:r>
      <w:proofErr w:type="gramStart"/>
      <w:r>
        <w:rPr>
          <w:sz w:val="24"/>
          <w:szCs w:val="24"/>
        </w:rPr>
        <w:t>целей</w:t>
      </w:r>
      <w:proofErr w:type="gramEnd"/>
      <w:r>
        <w:rPr>
          <w:sz w:val="24"/>
          <w:szCs w:val="24"/>
        </w:rPr>
        <w:t xml:space="preserve"> и в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условиях использовался объект;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техническое состояние - подробное описание основных дефектов и причины их возникновения, техническое состояние основных узлов, частей, деталей и конструктивных элементов;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для грузовых автотранспортных средств, кроме специальных, - пробег автомобиля;</w:t>
      </w:r>
      <w:proofErr w:type="gramEnd"/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другие сведения.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Списание специального оборудования, смонтированного на шасси автомобилей, тракторов и прицепов (поливомоечное, экскаваторное, крановое и т.п.) может производиться раздельно: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монтированное оборудование;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азовая единица автотракторной техники.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Акты ф. ОС-4, ОС-4а, ОС-4б, ОС-4 </w:t>
      </w:r>
      <w:proofErr w:type="spellStart"/>
      <w:r>
        <w:rPr>
          <w:sz w:val="24"/>
          <w:szCs w:val="24"/>
        </w:rPr>
        <w:t>бюдж</w:t>
      </w:r>
      <w:proofErr w:type="spellEnd"/>
      <w:r>
        <w:rPr>
          <w:sz w:val="24"/>
          <w:szCs w:val="24"/>
        </w:rPr>
        <w:t>. заполняются на основании актов технического состояния с указанием первоначальной (восстановительной) стоимости, остаточной стоимости, если таковая есть, шифра и % амортизационных отчислений (износа).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Акты утверждает глава администрации сельского поселения.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 Ответственность за результаты работы комиссии по списанию и выполнение всех мероприятий несет руководитель организации.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Ответственность за полноту и достоверность информации в документах, правильность заполнения форм на списание основных средств несет главный бухгалтер (бухгалтер) организации.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Досрочное списание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Имущество, не выработавшее нормативный срок полезного использования и имеющее остаточную стоимость, утерянное, разрушенное в аварии, выведенное из эксплуатации преждевременно по другим причинам, списывается в следующем порядке: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При обнаружении утраты, аварии или преждевременного выхода из строя имущества глава администрации немедленно, своим приказом, назначает служебное расследование комиссией в составе лиц, не причастных к преждевременному выходу, утере, аварии.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Комиссия берет объяснительные с лиц, причастных к преждевременному выходу из строя ОС, устанавливает фактические причины выхода из строя, размер фактического ущерба, лиц, виновных в свершившемся факте, и разрабатывает мероприятия по исключению подобных повторных случаев.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Комиссия представляет акт о проведенном расследовании с приложением других рабочих документов на утверждение главе администрации.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По представленным документам глава администрации утверждает акт и издает приказ с указанием необходимых мероприятий по исключению повторных случаев, мер наказания виновных лиц, способа возмещения нанесенного ущерба и, при необходимости, привлечения к расследованию правоохранительных органов.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Списание объектов ОС с баланса организации, выбывших из ее владения в результате совершенного преступления против собственности (хищения, уничтожения, угона и др.), может быть произведено только после прекращения уголовного дела по факту совершенного преступления, что подтверждается соответствующим документом правоохранительных органов.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Справка или постановление органа внутренних дел о приостановлении производства по уголовному делу по факту совершенного преступления не является основанием для списания.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5.6. В случае наложения ареста на имущество ОС не могут быть списаны до снятия ареста, за </w:t>
      </w:r>
      <w:proofErr w:type="gramStart"/>
      <w:r>
        <w:rPr>
          <w:sz w:val="24"/>
          <w:szCs w:val="24"/>
        </w:rPr>
        <w:t>исключением</w:t>
      </w:r>
      <w:proofErr w:type="gramEnd"/>
      <w:r>
        <w:rPr>
          <w:sz w:val="24"/>
          <w:szCs w:val="24"/>
        </w:rPr>
        <w:t xml:space="preserve"> если объекты ОС выбывают по основаниям, указанным в п. 5.5 настоящего Положения.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 Списание вышедших из строя ОС при стихийных бедствиях, иных чрезвычайных ситуациях или при ликвидации таковых оформляется с участием служб ГО и ЧС, противопожарных и других служб.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Списание сумм материального ущерба на результаты хозяйственной деятельности организации при преждевременном выходе из строя ОС производится только в следующих случаях: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бедствия, иные чрезвычайные ситуации;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стихийных бедствий, иных чрезвычайных ситуациях;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если возмещение ущерба за счет виновных лиц невозможно согласно действующему законодательству РФ;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сумма ущерба превышает возможную востребованную по законодательству РФ сумму возмещения с виновных лиц;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смерти виновного.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Определение суммы ущерба от утраты имущества производится по остаточной стоимости ОС, затрат на ликвидацию и восстановление технологического процесса (работы оборудования).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Для получения разрешения на досрочное списание имущества необходимо дополнительно к документам по пункту 4.3 настоящего Положения представить материалы служебного расследования: копии приказов, актов и других документов по списываемому имуществу и документов по </w:t>
      </w:r>
      <w:proofErr w:type="spellStart"/>
      <w:r>
        <w:rPr>
          <w:sz w:val="24"/>
          <w:szCs w:val="24"/>
        </w:rPr>
        <w:t>оприходованию</w:t>
      </w:r>
      <w:proofErr w:type="spellEnd"/>
      <w:r>
        <w:rPr>
          <w:sz w:val="24"/>
          <w:szCs w:val="24"/>
        </w:rPr>
        <w:t xml:space="preserve"> компенсации материального ущерба.</w:t>
      </w:r>
    </w:p>
    <w:p w:rsidR="00476F6F" w:rsidRDefault="00476F6F" w:rsidP="00476F6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Оприходование</w:t>
      </w:r>
      <w:proofErr w:type="spellEnd"/>
      <w:r>
        <w:rPr>
          <w:b/>
          <w:sz w:val="24"/>
          <w:szCs w:val="24"/>
        </w:rPr>
        <w:t xml:space="preserve"> остатков списанного имущества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На основании распоряжения главы сельского поселения на списание ОС комиссия организации проводит следующие мероприятия: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6.1.1. Снимает списываемую единицу ОС с учета в государственных органах (ГАИ, ГТИ, ГГТН и др.).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6.1.2. Производит демонтаж, разборку объекта.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6.1.3. Организует сдачу на склад материально-производственных запасов организации узлов и деталей, пригодных к дальнейшему использованию, с предоставлением накладных в бухгалтерию организации для постановки на учет.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6.1.4. Организует сдачу вторичного сырья в организации вторичного сырья с предоставлением документов в бухгалтерию.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 Организует утилизацию ОС или его частей с составлением соответствующего акта.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6.1.6. Бухгалтерия организации комплектует все возвратные документы, производит расчеты по затратам и приходу при ликвидации и относит их на результаты хозяйственной деятельности организации (для МУ - на уменьшение финансирования).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пригодные для дальнейшего использования детали, узлы, агрегаты, </w:t>
      </w:r>
      <w:proofErr w:type="gramStart"/>
      <w:r>
        <w:rPr>
          <w:sz w:val="24"/>
          <w:szCs w:val="24"/>
        </w:rPr>
        <w:t>конструкции, полученные от разборки и демонтажа ОС приходуются</w:t>
      </w:r>
      <w:proofErr w:type="gramEnd"/>
      <w:r>
        <w:rPr>
          <w:sz w:val="24"/>
          <w:szCs w:val="24"/>
        </w:rPr>
        <w:t xml:space="preserve"> в администрации сельского поселения.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Детали и узлы, изготовленные с применением драгметаллов и драгоценных камней, подлежат накоплению на складе для отправки в дальнейшем на заводы вторичных переработок драгоценных металлов (ВДМ).</w:t>
      </w:r>
    </w:p>
    <w:p w:rsidR="00476F6F" w:rsidRDefault="00476F6F" w:rsidP="00476F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Копии документов об </w:t>
      </w:r>
      <w:proofErr w:type="spellStart"/>
      <w:r>
        <w:rPr>
          <w:sz w:val="24"/>
          <w:szCs w:val="24"/>
        </w:rPr>
        <w:t>оприходовании</w:t>
      </w:r>
      <w:proofErr w:type="spellEnd"/>
      <w:r>
        <w:rPr>
          <w:sz w:val="24"/>
          <w:szCs w:val="24"/>
        </w:rPr>
        <w:t xml:space="preserve"> пригодных к дальнейшему использованию узлов и деталей, сдаче вторичного сырья, акт утилизации должны направляться в администрацию сельского поселения Каверинский  сельсовет в сроки, указанные в распоряжении о списании ОС.</w:t>
      </w:r>
    </w:p>
    <w:p w:rsidR="00476F6F" w:rsidRPr="00AA23AE" w:rsidRDefault="00476F6F" w:rsidP="00476F6F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AA23AE">
        <w:rPr>
          <w:b/>
          <w:sz w:val="24"/>
          <w:szCs w:val="24"/>
        </w:rPr>
        <w:lastRenderedPageBreak/>
        <w:t>Глава сельского поселения</w:t>
      </w:r>
    </w:p>
    <w:p w:rsidR="00476F6F" w:rsidRPr="00AA23AE" w:rsidRDefault="00476F6F" w:rsidP="00476F6F">
      <w:pPr>
        <w:rPr>
          <w:rFonts w:ascii="Arial" w:hAnsi="Arial" w:cs="Arial"/>
          <w:sz w:val="24"/>
          <w:szCs w:val="24"/>
        </w:rPr>
      </w:pPr>
      <w:r w:rsidRPr="00AA23AE">
        <w:rPr>
          <w:rFonts w:ascii="Arial" w:hAnsi="Arial" w:cs="Arial"/>
          <w:b/>
          <w:sz w:val="24"/>
          <w:szCs w:val="24"/>
        </w:rPr>
        <w:t>Каверинский сельсовет                                                                            Ю.А.Селютин</w:t>
      </w:r>
    </w:p>
    <w:p w:rsidR="00476F6F" w:rsidRDefault="00476F6F" w:rsidP="00476F6F">
      <w:pPr>
        <w:jc w:val="center"/>
        <w:rPr>
          <w:rFonts w:ascii="Arial" w:hAnsi="Arial" w:cs="Arial"/>
          <w:b/>
        </w:rPr>
      </w:pPr>
    </w:p>
    <w:p w:rsidR="00476F6F" w:rsidRDefault="00476F6F" w:rsidP="00476F6F">
      <w:pPr>
        <w:jc w:val="center"/>
        <w:rPr>
          <w:rFonts w:ascii="Arial" w:hAnsi="Arial" w:cs="Arial"/>
          <w:b/>
        </w:rPr>
      </w:pPr>
    </w:p>
    <w:p w:rsidR="00A50DFB" w:rsidRDefault="00A50DFB" w:rsidP="00476F6F"/>
    <w:sectPr w:rsidR="00A50DFB" w:rsidSect="00476F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F6F"/>
    <w:rsid w:val="00476F6F"/>
    <w:rsid w:val="00A50DFB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6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76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6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76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12045</Characters>
  <Application>Microsoft Office Word</Application>
  <DocSecurity>0</DocSecurity>
  <Lines>100</Lines>
  <Paragraphs>28</Paragraphs>
  <ScaleCrop>false</ScaleCrop>
  <Company>Lipetsk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2012-11-27T12:59:00Z</dcterms:created>
  <dcterms:modified xsi:type="dcterms:W3CDTF">2012-11-27T13:00:00Z</dcterms:modified>
</cp:coreProperties>
</file>