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2" w:rsidRDefault="00A50282" w:rsidP="00A50282">
      <w:pPr>
        <w:pStyle w:val="a4"/>
        <w:rPr>
          <w:b/>
          <w:bCs/>
          <w:sz w:val="24"/>
          <w:szCs w:val="24"/>
        </w:rPr>
      </w:pPr>
      <w:r w:rsidRPr="00CD430A">
        <w:rPr>
          <w:b/>
          <w:bCs/>
          <w:noProof/>
          <w:sz w:val="24"/>
          <w:szCs w:val="24"/>
        </w:rPr>
        <w:drawing>
          <wp:inline distT="0" distB="0" distL="0" distR="0">
            <wp:extent cx="716280" cy="952678"/>
            <wp:effectExtent l="19050" t="0" r="7620" b="0"/>
            <wp:docPr id="31" name="Рисунок 26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82" w:rsidRPr="006052C9" w:rsidRDefault="00A50282" w:rsidP="00A50282">
      <w:pPr>
        <w:pStyle w:val="a4"/>
        <w:rPr>
          <w:b/>
          <w:bCs/>
          <w:sz w:val="24"/>
          <w:szCs w:val="24"/>
        </w:rPr>
      </w:pPr>
      <w:r w:rsidRPr="006052C9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A50282" w:rsidRPr="006052C9" w:rsidRDefault="00A50282" w:rsidP="00A50282">
      <w:pPr>
        <w:pStyle w:val="a4"/>
        <w:rPr>
          <w:b/>
          <w:bCs/>
          <w:sz w:val="24"/>
          <w:szCs w:val="24"/>
        </w:rPr>
      </w:pPr>
      <w:r w:rsidRPr="006052C9">
        <w:rPr>
          <w:b/>
          <w:bCs/>
          <w:sz w:val="24"/>
          <w:szCs w:val="24"/>
        </w:rPr>
        <w:t xml:space="preserve">КАВЕРИНСКИЙ  СЕЛЬСОВЕТ </w:t>
      </w:r>
    </w:p>
    <w:p w:rsidR="00A50282" w:rsidRPr="006052C9" w:rsidRDefault="00A50282" w:rsidP="00A50282">
      <w:pPr>
        <w:pStyle w:val="a4"/>
        <w:rPr>
          <w:b/>
          <w:bCs/>
          <w:sz w:val="24"/>
          <w:szCs w:val="24"/>
        </w:rPr>
      </w:pPr>
      <w:r w:rsidRPr="006052C9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A50282" w:rsidRPr="006052C9" w:rsidRDefault="00A50282" w:rsidP="00A50282">
      <w:pPr>
        <w:pStyle w:val="a4"/>
        <w:rPr>
          <w:b/>
          <w:bCs/>
          <w:sz w:val="24"/>
          <w:szCs w:val="24"/>
        </w:rPr>
      </w:pPr>
    </w:p>
    <w:p w:rsidR="00A50282" w:rsidRPr="006052C9" w:rsidRDefault="00A50282" w:rsidP="00A5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6052C9">
        <w:rPr>
          <w:rFonts w:ascii="Times New Roman" w:hAnsi="Times New Roman" w:cs="Times New Roman"/>
          <w:b/>
          <w:sz w:val="24"/>
          <w:szCs w:val="24"/>
        </w:rPr>
        <w:t xml:space="preserve">- я сессия </w:t>
      </w:r>
      <w:r w:rsidRPr="006052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52C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50282" w:rsidRPr="006052C9" w:rsidRDefault="00A50282" w:rsidP="00A50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2C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052C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50282" w:rsidRPr="006052C9" w:rsidRDefault="00A50282" w:rsidP="00A50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6052C9">
        <w:rPr>
          <w:rFonts w:ascii="Times New Roman" w:hAnsi="Times New Roman" w:cs="Times New Roman"/>
          <w:sz w:val="24"/>
          <w:szCs w:val="24"/>
        </w:rPr>
        <w:t xml:space="preserve">04.2012г.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52C9">
        <w:rPr>
          <w:rFonts w:ascii="Times New Roman" w:hAnsi="Times New Roman" w:cs="Times New Roman"/>
          <w:sz w:val="24"/>
          <w:szCs w:val="24"/>
        </w:rPr>
        <w:t xml:space="preserve">  с. Паршиновка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6052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A50282" w:rsidRPr="006052C9" w:rsidRDefault="00A50282" w:rsidP="00A502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содержания территорий и элементов внешнего благоустройства сельского поселения Каверинский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52C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A50282" w:rsidRPr="006052C9" w:rsidRDefault="00A50282" w:rsidP="00A502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A50282" w:rsidRPr="006052C9" w:rsidRDefault="00A50282" w:rsidP="00A50282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2C9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60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C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  Добринского муниципального района Липецкой области,</w:t>
      </w:r>
      <w:r w:rsidRPr="006052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52C9">
        <w:rPr>
          <w:rFonts w:ascii="Times New Roman" w:hAnsi="Times New Roman" w:cs="Times New Roman"/>
          <w:sz w:val="24"/>
          <w:szCs w:val="24"/>
        </w:rPr>
        <w:t xml:space="preserve"> № 38 –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052C9">
        <w:rPr>
          <w:rFonts w:ascii="Times New Roman" w:hAnsi="Times New Roman" w:cs="Times New Roman"/>
          <w:sz w:val="24"/>
          <w:szCs w:val="24"/>
        </w:rPr>
        <w:t xml:space="preserve">  от 16 июня  2011 г.</w:t>
      </w:r>
      <w:proofErr w:type="gramStart"/>
      <w:r w:rsidRPr="006052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52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52C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50282" w:rsidRPr="006052C9" w:rsidRDefault="00A50282" w:rsidP="00A502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2C9">
        <w:rPr>
          <w:rFonts w:ascii="Times New Roman" w:hAnsi="Times New Roman" w:cs="Times New Roman"/>
          <w:sz w:val="24"/>
          <w:szCs w:val="24"/>
        </w:rPr>
        <w:t>Рассмотрев протест прокуратуры № 25-2012 от 11.04.2012г. на решение Совета депутатов сельского поселения Каверинский сельсовет  Добринского муниципального района Липецкой области. № 38-рс от 16.06.2011г. на  «Правила содержания территорий и элементов внешнего благоустройства сельского поселения Каверинский сельсовет Добринского муниципального района Липецкой области», проект решения «О внесении изменений в Правила содержания территорий и элементов внешнего благоустройства сельского поселения Каверинский сельсовет Добринского муниципального</w:t>
      </w:r>
      <w:proofErr w:type="gramEnd"/>
      <w:r w:rsidRPr="006052C9">
        <w:rPr>
          <w:rFonts w:ascii="Times New Roman" w:hAnsi="Times New Roman" w:cs="Times New Roman"/>
          <w:sz w:val="24"/>
          <w:szCs w:val="24"/>
        </w:rPr>
        <w:t xml:space="preserve"> района Липецкой области» </w:t>
      </w:r>
      <w:r w:rsidRPr="006052C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052C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6052C9">
        <w:rPr>
          <w:rFonts w:ascii="Times New Roman" w:hAnsi="Times New Roman" w:cs="Times New Roman"/>
          <w:sz w:val="24"/>
          <w:szCs w:val="24"/>
        </w:rPr>
        <w:t xml:space="preserve"> </w:t>
      </w:r>
      <w:r w:rsidRPr="006052C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Добринского муниципального района Липецкой области,</w:t>
      </w:r>
      <w:r w:rsidRPr="006052C9">
        <w:rPr>
          <w:rFonts w:ascii="Times New Roman" w:hAnsi="Times New Roman" w:cs="Times New Roman"/>
          <w:sz w:val="24"/>
          <w:szCs w:val="24"/>
        </w:rPr>
        <w:t xml:space="preserve"> № 38 –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052C9">
        <w:rPr>
          <w:rFonts w:ascii="Times New Roman" w:hAnsi="Times New Roman" w:cs="Times New Roman"/>
          <w:sz w:val="24"/>
          <w:szCs w:val="24"/>
        </w:rPr>
        <w:t xml:space="preserve">  от 16 июня  2011 г.),  представленный администрацией сельского поселения</w:t>
      </w:r>
      <w:r w:rsidRPr="006052C9">
        <w:rPr>
          <w:rFonts w:ascii="Times New Roman" w:hAnsi="Times New Roman" w:cs="Times New Roman"/>
          <w:i/>
          <w:sz w:val="24"/>
          <w:szCs w:val="24"/>
        </w:rPr>
        <w:t>,</w:t>
      </w:r>
      <w:r w:rsidRPr="006052C9">
        <w:rPr>
          <w:rFonts w:ascii="Times New Roman" w:hAnsi="Times New Roman" w:cs="Times New Roman"/>
          <w:sz w:val="24"/>
          <w:szCs w:val="24"/>
        </w:rPr>
        <w:t xml:space="preserve"> руководствуясь Конституцией Российской Федерации, Федеральным законом РФ « О безопасности дорожного движения»,  Уставом администрации сельского поселения, Совет депутатов сельского поселения Каверинский сельсовет </w:t>
      </w:r>
      <w:r w:rsidRPr="006052C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50282" w:rsidRPr="006052C9" w:rsidRDefault="00A50282" w:rsidP="00A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b/>
          <w:sz w:val="24"/>
          <w:szCs w:val="24"/>
        </w:rPr>
        <w:tab/>
      </w:r>
      <w:r w:rsidRPr="006052C9">
        <w:rPr>
          <w:rFonts w:ascii="Times New Roman" w:hAnsi="Times New Roman" w:cs="Times New Roman"/>
          <w:sz w:val="24"/>
          <w:szCs w:val="24"/>
        </w:rPr>
        <w:t xml:space="preserve">1. Внести изменения  в Правила содержания территорий и элементов внешнего благоустройства сельского поселения Каверинский сельсовет Добринского муниципального района Липецкой области, </w:t>
      </w:r>
      <w:r w:rsidRPr="006052C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052C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6052C9">
        <w:rPr>
          <w:rFonts w:ascii="Times New Roman" w:hAnsi="Times New Roman" w:cs="Times New Roman"/>
          <w:sz w:val="24"/>
          <w:szCs w:val="24"/>
        </w:rPr>
        <w:t xml:space="preserve"> </w:t>
      </w:r>
      <w:r w:rsidRPr="006052C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Добринского муниципального района Липецкой области,</w:t>
      </w:r>
      <w:r w:rsidRPr="006052C9">
        <w:rPr>
          <w:rFonts w:ascii="Times New Roman" w:hAnsi="Times New Roman" w:cs="Times New Roman"/>
          <w:sz w:val="24"/>
          <w:szCs w:val="24"/>
        </w:rPr>
        <w:t xml:space="preserve"> № 38 –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052C9">
        <w:rPr>
          <w:rFonts w:ascii="Times New Roman" w:hAnsi="Times New Roman" w:cs="Times New Roman"/>
          <w:sz w:val="24"/>
          <w:szCs w:val="24"/>
        </w:rPr>
        <w:t xml:space="preserve">  от 16 июня  2011 г.) (прилагаются).         </w:t>
      </w:r>
    </w:p>
    <w:p w:rsidR="00A50282" w:rsidRPr="006052C9" w:rsidRDefault="00A50282" w:rsidP="00A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2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r w:rsidRPr="006052C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Каверинский</w:t>
      </w:r>
      <w:r w:rsidRPr="006052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для подписания и официального обнародования.</w:t>
      </w:r>
    </w:p>
    <w:p w:rsidR="00A50282" w:rsidRPr="006052C9" w:rsidRDefault="00A50282" w:rsidP="00A50282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2C9">
        <w:rPr>
          <w:rFonts w:ascii="Times New Roman" w:hAnsi="Times New Roman" w:cs="Times New Roman"/>
          <w:color w:val="000000"/>
          <w:sz w:val="24"/>
          <w:szCs w:val="24"/>
        </w:rPr>
        <w:t xml:space="preserve">         3. Настоящее решение вступает в силу со дня его принятия.</w:t>
      </w:r>
    </w:p>
    <w:p w:rsidR="00A50282" w:rsidRPr="006052C9" w:rsidRDefault="00A50282" w:rsidP="00A50282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right="784"/>
        <w:rPr>
          <w:rFonts w:ascii="Times New Roman" w:hAnsi="Times New Roman" w:cs="Times New Roman"/>
          <w:b/>
          <w:sz w:val="24"/>
          <w:szCs w:val="24"/>
        </w:rPr>
      </w:pPr>
      <w:r w:rsidRPr="0060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Председатель </w:t>
      </w:r>
      <w:r w:rsidRPr="006052C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Совета депутатов                                                                                    сельского поселения                                                                                                   </w:t>
      </w:r>
      <w:r w:rsidRPr="006052C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Каверинский</w:t>
      </w:r>
      <w:r w:rsidRPr="006052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Н.А.Попов                                                         </w:t>
      </w:r>
    </w:p>
    <w:p w:rsidR="00A50282" w:rsidRPr="006052C9" w:rsidRDefault="00A50282" w:rsidP="00A502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lastRenderedPageBreak/>
        <w:t xml:space="preserve">Приняты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сельского поселения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52C9">
        <w:rPr>
          <w:rFonts w:ascii="Times New Roman" w:hAnsi="Times New Roman" w:cs="Times New Roman"/>
          <w:sz w:val="24"/>
          <w:szCs w:val="24"/>
        </w:rPr>
        <w:t xml:space="preserve">  Каверинский сельсовет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52C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6052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052C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</w:t>
      </w:r>
      <w:r w:rsidRPr="006052C9">
        <w:rPr>
          <w:rFonts w:ascii="Times New Roman" w:hAnsi="Times New Roman" w:cs="Times New Roman"/>
          <w:sz w:val="24"/>
          <w:szCs w:val="24"/>
        </w:rPr>
        <w:t xml:space="preserve">04.2012г. </w:t>
      </w:r>
    </w:p>
    <w:p w:rsidR="00A50282" w:rsidRPr="006052C9" w:rsidRDefault="00A50282" w:rsidP="00A50282">
      <w:pPr>
        <w:tabs>
          <w:tab w:val="left" w:pos="1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82" w:rsidRPr="006052C9" w:rsidRDefault="00A50282" w:rsidP="00A5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C9">
        <w:rPr>
          <w:rFonts w:ascii="Times New Roman" w:hAnsi="Times New Roman" w:cs="Times New Roman"/>
          <w:b/>
          <w:sz w:val="24"/>
          <w:szCs w:val="24"/>
        </w:rPr>
        <w:t xml:space="preserve">ИЗМЕНЕНИЯ                                                                                                                                          в Правила содержания территорий и элементов внешнего благоустройства сельского поселения Каверинский сельсовет   Добринского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052C9">
        <w:rPr>
          <w:rFonts w:ascii="Times New Roman" w:hAnsi="Times New Roman" w:cs="Times New Roman"/>
          <w:b/>
          <w:sz w:val="24"/>
          <w:szCs w:val="24"/>
        </w:rPr>
        <w:t xml:space="preserve">Липецкой области» </w:t>
      </w:r>
    </w:p>
    <w:p w:rsidR="00A50282" w:rsidRPr="006052C9" w:rsidRDefault="00A50282" w:rsidP="00A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 xml:space="preserve">          1. Внести в Правила содержания территорий и элементов внешнего благоустройства сельского поселения Каверинский сельсовет Добринского муниципального района Липецкой области» </w:t>
      </w:r>
      <w:r w:rsidRPr="006052C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052C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6052C9">
        <w:rPr>
          <w:rFonts w:ascii="Times New Roman" w:hAnsi="Times New Roman" w:cs="Times New Roman"/>
          <w:sz w:val="24"/>
          <w:szCs w:val="24"/>
        </w:rPr>
        <w:t xml:space="preserve"> </w:t>
      </w:r>
      <w:r w:rsidRPr="006052C9">
        <w:rPr>
          <w:rFonts w:ascii="Times New Roman" w:hAnsi="Times New Roman" w:cs="Times New Roman"/>
          <w:i/>
          <w:sz w:val="24"/>
          <w:szCs w:val="24"/>
        </w:rPr>
        <w:t>решением Совета депутатов сельского поселения Каверинский сельсовет Добринского муниципального района Липецкой области,</w:t>
      </w:r>
      <w:r w:rsidRPr="006052C9">
        <w:rPr>
          <w:rFonts w:ascii="Times New Roman" w:hAnsi="Times New Roman" w:cs="Times New Roman"/>
          <w:sz w:val="24"/>
          <w:szCs w:val="24"/>
        </w:rPr>
        <w:t xml:space="preserve"> № 38 – </w:t>
      </w:r>
      <w:proofErr w:type="spellStart"/>
      <w:r w:rsidRPr="006052C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052C9">
        <w:rPr>
          <w:rFonts w:ascii="Times New Roman" w:hAnsi="Times New Roman" w:cs="Times New Roman"/>
          <w:sz w:val="24"/>
          <w:szCs w:val="24"/>
        </w:rPr>
        <w:t xml:space="preserve">  от 16 июня                              2011 г.) следующие изменения:</w:t>
      </w: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  <w:r w:rsidRPr="006052C9">
        <w:rPr>
          <w:rStyle w:val="a5"/>
          <w:rFonts w:ascii="Times New Roman" w:hAnsi="Times New Roman" w:cs="Times New Roman"/>
          <w:sz w:val="24"/>
          <w:szCs w:val="24"/>
        </w:rPr>
        <w:t>Статья 12.</w:t>
      </w:r>
      <w:r w:rsidRPr="006052C9">
        <w:rPr>
          <w:rFonts w:ascii="Times New Roman" w:hAnsi="Times New Roman" w:cs="Times New Roman"/>
          <w:sz w:val="24"/>
          <w:szCs w:val="24"/>
        </w:rPr>
        <w:t xml:space="preserve"> Меры по обеспечению чистоты и порядка на территории поселения.</w:t>
      </w: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  <w:r w:rsidRPr="006052C9">
        <w:rPr>
          <w:rFonts w:ascii="Times New Roman" w:hAnsi="Times New Roman" w:cs="Times New Roman"/>
          <w:sz w:val="24"/>
          <w:szCs w:val="24"/>
        </w:rPr>
        <w:t>Пункт 10 части 3 – исключить.</w:t>
      </w: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Pr="006052C9" w:rsidRDefault="00A50282" w:rsidP="00A50282">
      <w:pPr>
        <w:rPr>
          <w:rFonts w:ascii="Times New Roman" w:hAnsi="Times New Roman" w:cs="Times New Roman"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  <w:r w:rsidRPr="006052C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 </w:t>
      </w:r>
    </w:p>
    <w:p w:rsidR="00A50282" w:rsidRPr="006052C9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  <w:r w:rsidRPr="006052C9">
        <w:rPr>
          <w:rFonts w:ascii="Times New Roman" w:hAnsi="Times New Roman" w:cs="Times New Roman"/>
          <w:b/>
          <w:sz w:val="24"/>
          <w:szCs w:val="24"/>
        </w:rPr>
        <w:t xml:space="preserve"> Каверинский сельсовет                                                          Ю.А.Селютин</w:t>
      </w: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282" w:rsidRDefault="00A50282" w:rsidP="00A50282">
      <w:pPr>
        <w:rPr>
          <w:rFonts w:ascii="Times New Roman" w:hAnsi="Times New Roman" w:cs="Times New Roman"/>
          <w:b/>
          <w:sz w:val="24"/>
          <w:szCs w:val="24"/>
        </w:rPr>
      </w:pPr>
    </w:p>
    <w:p w:rsidR="00A50DFB" w:rsidRDefault="00A50DFB"/>
    <w:sectPr w:rsidR="00A50DFB" w:rsidSect="00A50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282"/>
    <w:rsid w:val="002939E5"/>
    <w:rsid w:val="00A50282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282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A502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50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5">
    <w:name w:val="Цветовое выделение"/>
    <w:rsid w:val="00A5028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A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>Lipetsk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2012-11-27T12:42:00Z</dcterms:created>
  <dcterms:modified xsi:type="dcterms:W3CDTF">2012-11-27T12:43:00Z</dcterms:modified>
</cp:coreProperties>
</file>